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7" w:rsidRDefault="00F87257" w:rsidP="00F872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Развитие психологической готовности к школе.</w:t>
      </w:r>
    </w:p>
    <w:p w:rsidR="007F3385" w:rsidRDefault="007F3385" w:rsidP="007F338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</w:rPr>
      </w:pP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5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Pr="0038571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38571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Мое</w:t>
      </w:r>
      <w:r w:rsidRPr="003857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настроение</w:t>
      </w:r>
      <w:r w:rsidRPr="003857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385711" w:rsidRDefault="00385711" w:rsidP="003857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Участники игры по очереди говорят, на какое время года, пр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>родное явление, погоду похоже их сегодняш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нее настроение. Начать сравнения лучше взрослому: «Мое настроение похоже на белое п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шистое облачко в спокойном </w:t>
      </w:r>
      <w:proofErr w:type="spellStart"/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>голубом</w:t>
      </w:r>
      <w:proofErr w:type="spellEnd"/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небе, а твое? 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» 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Взрослый обобщает: какое же сегодня </w:t>
      </w:r>
      <w:r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настроение: грустное, веселое, смешное, злое и т. д. </w:t>
      </w:r>
    </w:p>
    <w:p w:rsidR="003D5644" w:rsidRDefault="003D5644" w:rsidP="0038571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D5644" w:rsidRPr="009D2B1F" w:rsidRDefault="003D5644" w:rsidP="003D564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7"/>
          <w:szCs w:val="27"/>
        </w:rPr>
      </w:pPr>
      <w:r w:rsidRPr="009D2B1F">
        <w:rPr>
          <w:b/>
          <w:color w:val="000000"/>
          <w:sz w:val="27"/>
          <w:szCs w:val="27"/>
        </w:rPr>
        <w:t>Игра «</w:t>
      </w:r>
      <w:proofErr w:type="spellStart"/>
      <w:r w:rsidRPr="009D2B1F">
        <w:rPr>
          <w:b/>
          <w:color w:val="000000"/>
          <w:sz w:val="27"/>
          <w:szCs w:val="27"/>
        </w:rPr>
        <w:t>Кричалки</w:t>
      </w:r>
      <w:proofErr w:type="spellEnd"/>
      <w:r w:rsidRPr="009D2B1F">
        <w:rPr>
          <w:b/>
          <w:color w:val="000000"/>
          <w:sz w:val="27"/>
          <w:szCs w:val="27"/>
        </w:rPr>
        <w:t xml:space="preserve"> — </w:t>
      </w:r>
      <w:proofErr w:type="spellStart"/>
      <w:r w:rsidRPr="009D2B1F">
        <w:rPr>
          <w:b/>
          <w:color w:val="000000"/>
          <w:sz w:val="27"/>
          <w:szCs w:val="27"/>
        </w:rPr>
        <w:t>шепталки</w:t>
      </w:r>
      <w:proofErr w:type="spellEnd"/>
      <w:r w:rsidRPr="009D2B1F">
        <w:rPr>
          <w:b/>
          <w:color w:val="000000"/>
          <w:sz w:val="27"/>
          <w:szCs w:val="27"/>
        </w:rPr>
        <w:t xml:space="preserve"> </w:t>
      </w:r>
      <w:proofErr w:type="gramStart"/>
      <w:r w:rsidRPr="009D2B1F">
        <w:rPr>
          <w:b/>
          <w:color w:val="000000"/>
          <w:sz w:val="27"/>
          <w:szCs w:val="27"/>
        </w:rPr>
        <w:t>—</w:t>
      </w:r>
      <w:proofErr w:type="spellStart"/>
      <w:r w:rsidRPr="009D2B1F">
        <w:rPr>
          <w:b/>
          <w:color w:val="000000"/>
          <w:sz w:val="27"/>
          <w:szCs w:val="27"/>
        </w:rPr>
        <w:t>м</w:t>
      </w:r>
      <w:proofErr w:type="gramEnd"/>
      <w:r w:rsidRPr="009D2B1F">
        <w:rPr>
          <w:b/>
          <w:color w:val="000000"/>
          <w:sz w:val="27"/>
          <w:szCs w:val="27"/>
        </w:rPr>
        <w:t>олчалки</w:t>
      </w:r>
      <w:proofErr w:type="spellEnd"/>
      <w:r w:rsidRPr="009D2B1F">
        <w:rPr>
          <w:b/>
          <w:color w:val="000000"/>
          <w:sz w:val="27"/>
          <w:szCs w:val="27"/>
        </w:rPr>
        <w:t xml:space="preserve">» </w:t>
      </w:r>
    </w:p>
    <w:p w:rsidR="003D5644" w:rsidRDefault="003D5644" w:rsidP="003D5644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 цветного картона или бумаги нужно сделать 3 силуэта ладони: красный, желтый, синий. Это — сигналы. Когда взрослый поднимает красную ладонь — «</w:t>
      </w:r>
      <w:proofErr w:type="spellStart"/>
      <w:r>
        <w:rPr>
          <w:color w:val="000000"/>
          <w:sz w:val="27"/>
          <w:szCs w:val="27"/>
        </w:rPr>
        <w:t>кричалку</w:t>
      </w:r>
      <w:proofErr w:type="spellEnd"/>
      <w:r>
        <w:rPr>
          <w:color w:val="000000"/>
          <w:sz w:val="27"/>
          <w:szCs w:val="27"/>
        </w:rPr>
        <w:t>» можно бегать, кричать, сильно шуметь; желтая ладонь — «</w:t>
      </w:r>
      <w:proofErr w:type="spellStart"/>
      <w:r>
        <w:rPr>
          <w:color w:val="000000"/>
          <w:sz w:val="27"/>
          <w:szCs w:val="27"/>
        </w:rPr>
        <w:t>шепталка</w:t>
      </w:r>
      <w:proofErr w:type="spellEnd"/>
      <w:r>
        <w:rPr>
          <w:color w:val="000000"/>
          <w:sz w:val="27"/>
          <w:szCs w:val="27"/>
        </w:rPr>
        <w:t>» — можно тихо передвигаться и шептаться, на сигнал «</w:t>
      </w:r>
      <w:proofErr w:type="spellStart"/>
      <w:r>
        <w:rPr>
          <w:color w:val="000000"/>
          <w:sz w:val="27"/>
          <w:szCs w:val="27"/>
        </w:rPr>
        <w:t>молчалка</w:t>
      </w:r>
      <w:proofErr w:type="spellEnd"/>
      <w:r>
        <w:rPr>
          <w:color w:val="000000"/>
          <w:sz w:val="27"/>
          <w:szCs w:val="27"/>
        </w:rPr>
        <w:t>» — синяя ладонь — дети должны замереть на месте или лечь на пол и не шевелиться. Заканчивать игру следует «</w:t>
      </w:r>
      <w:proofErr w:type="spellStart"/>
      <w:r>
        <w:rPr>
          <w:color w:val="000000"/>
          <w:sz w:val="27"/>
          <w:szCs w:val="27"/>
        </w:rPr>
        <w:t>молчалками</w:t>
      </w:r>
      <w:proofErr w:type="spellEnd"/>
      <w:r>
        <w:rPr>
          <w:color w:val="000000"/>
          <w:sz w:val="27"/>
          <w:szCs w:val="27"/>
        </w:rPr>
        <w:t>».</w:t>
      </w:r>
    </w:p>
    <w:p w:rsidR="003D5644" w:rsidRPr="003D5644" w:rsidRDefault="003D5644" w:rsidP="003D5644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F87257" w:rsidRPr="00F87257" w:rsidRDefault="00F87257" w:rsidP="0038571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Предлагается прочитать ребенку продолжение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сказки про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лесную школу </w:t>
      </w:r>
      <w:r w:rsidRPr="00F872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«</w:t>
      </w:r>
      <w:r w:rsidR="0038571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Грубые слова</w:t>
      </w:r>
      <w:r w:rsidRPr="00F872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а затем обсудить её вместе с ребенком, выслушать его мнение.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 классе стояла рабочая тишина, ученики проверяли ошибки в диктанте. Вдруг у кого-то из учеников выскочи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ло грубое слово. К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нечно, от </w:t>
      </w:r>
      <w:r w:rsidRPr="003857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перенапряжения,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да и от рас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стройства, что глупую ошибку сделал, кто-то не сдер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жался, выругался на весь класс. В ужасе уч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ники смотрели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учителя и ждали его реакции. Никто не хотел призна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ваться, да учитель этого и не требовал. Он спокойно по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просил закончить проверку диктанта и приготовиться к новому уроку. Перемена прошла напряженно, проблему надо было решать прямо сейчас.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Когда прозвенел звонок на урок, ребята ждали от учи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теля строгих слов или новой сказки, а он вдруг объявил всем, что сегодня урок «В школе клоунов».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— 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Началом урока будет «Ругательство овощами и фрукт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ми». Каждый с соседом по парте начнет ругать друг друга только овощами и фруктами по моему сигналу и по сигналу закончит р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у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гаться.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>Ребята думали, что учитель шутит, но он совершен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но серье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>но просигналил старт, и ученики робко, но сер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дито стали обзывать друг друга «капустой», «картош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softHyphen/>
        <w:t>кой», «морковью», «яблоком» и прочими «съедобными» словами.</w:t>
      </w:r>
      <w:proofErr w:type="gramEnd"/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Иногда к этому непонятному з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385711">
        <w:rPr>
          <w:rFonts w:ascii="Times New Roman" w:eastAsia="Calibri" w:hAnsi="Times New Roman" w:cs="Times New Roman"/>
          <w:i/>
          <w:iCs/>
          <w:sz w:val="28"/>
          <w:szCs w:val="28"/>
        </w:rPr>
        <w:t>нятию подклю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чался сам учитель и поругивал робких учеников «све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лой», «апельсином», «репкой» и пр. В ответ его тоже </w:t>
      </w:r>
      <w:proofErr w:type="gramStart"/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стара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лись</w:t>
      </w:r>
      <w:proofErr w:type="gramEnd"/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как следует «отругать». Если кто-то использовал другие слова или касался своего соседа, то игра останав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ливалась, отмечалось наруш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ние, а затем вновь продол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жали ругаться 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ем правилам. После сигнала учитель предложил похвалить друг друга с ласковой и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тонацией цветами: розочками, тюльпанчиками, колокольчиками и др. И вновь игра продолжилась. Но некоторым ребятам хоте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лось еще поругаться, и учитель повторил парное «руга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тельство овощ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ми и фруктами», а затем вновь все пере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шли к «цветочным ласкам». Некоторые ученики во второй раз обращались уже не к своему соседу, а выбирали себе другого напарника. Учитель их понимал и ра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з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решал менять пару.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Как </w:t>
      </w:r>
      <w:proofErr w:type="gramStart"/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следует</w:t>
      </w:r>
      <w:proofErr w:type="gramEnd"/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наругавшись и похвалив друг друга, ре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бята пер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шли к следующему уроку «Школы клоунов».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Выбирался по желанию клоун, который должен рас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смешить весь класс. Захотел попробовать свои силы Мы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шонок. Ему дали три попытки, он старательно корчил ро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жицы, но, подсчитав рассмеявшихся, ученики отметили, что этому клоуну еще надо учиться см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шить.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Следующим клоуном стал Лисенок, он рассказал ис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торию, над к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торой все дружно смеялись.</w:t>
      </w:r>
    </w:p>
    <w:p w:rsidR="00385711" w:rsidRPr="00385711" w:rsidRDefault="00385711" w:rsidP="0038571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 потом клоунами были Волчонок и Белочка, они ра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зыграли пант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миму, тоже было очень весело.</w:t>
      </w:r>
    </w:p>
    <w:p w:rsidR="003D5644" w:rsidRDefault="00385711" w:rsidP="003D564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5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 теперь, ребята, пора из «Школы клоунов» вер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нуться в нашу школу, в наш класс. Когда мы устаем, то задорный смех возвращ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а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ет нам силы. Меньше хочется про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износить грубых слов после таких игр. Давайте иногда на переменах или на прогулке вспом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и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нать эти игры, прого</w:t>
      </w:r>
      <w:r w:rsidRPr="0038571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softHyphen/>
        <w:t>нять обиды, радовать друг друга.</w:t>
      </w:r>
    </w:p>
    <w:p w:rsidR="007F3385" w:rsidRPr="003D5644" w:rsidRDefault="007F3385" w:rsidP="003D564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После прочтения сказки попросите ребенка поделиться впечатлениями о том, что он услышал.</w:t>
      </w:r>
    </w:p>
    <w:p w:rsidR="00385711" w:rsidRPr="0078782F" w:rsidRDefault="00385711" w:rsidP="003857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D5644" w:rsidRDefault="003D5644" w:rsidP="0078782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8782F" w:rsidRPr="0078782F" w:rsidRDefault="0078782F" w:rsidP="0078782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Учим детей</w:t>
      </w:r>
      <w:r w:rsidRPr="002724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63C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составлять рассказы по картинкам.</w:t>
      </w:r>
    </w:p>
    <w:p w:rsidR="0078782F" w:rsidRDefault="0078782F" w:rsidP="007878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Предложите ребенку</w:t>
      </w:r>
      <w:r w:rsidRPr="00272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картинкам </w:t>
      </w:r>
      <w:r w:rsidRPr="002724C4">
        <w:rPr>
          <w:rFonts w:ascii="Times New Roman" w:hAnsi="Times New Roman"/>
          <w:sz w:val="28"/>
          <w:szCs w:val="28"/>
        </w:rPr>
        <w:t>придумать какую-нибудь историю, рассказ</w:t>
      </w:r>
      <w:r w:rsidR="003D5644">
        <w:rPr>
          <w:rFonts w:ascii="Times New Roman" w:hAnsi="Times New Roman"/>
          <w:sz w:val="28"/>
          <w:szCs w:val="28"/>
        </w:rPr>
        <w:t xml:space="preserve"> и название</w:t>
      </w:r>
      <w:r w:rsidRPr="002724C4">
        <w:rPr>
          <w:rFonts w:ascii="Times New Roman" w:hAnsi="Times New Roman"/>
          <w:sz w:val="28"/>
          <w:szCs w:val="28"/>
        </w:rPr>
        <w:t xml:space="preserve">. Следите за тем, чтобы при описании ребенок не перескакивал с одного действия, предмета на другой, а излагал мысли последовательно, логично. </w:t>
      </w:r>
    </w:p>
    <w:p w:rsidR="0078782F" w:rsidRDefault="0078782F" w:rsidP="0078782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 ребенка возникнут трудности, Вы можете помочь ему в</w:t>
      </w:r>
      <w:r w:rsidRPr="002724C4">
        <w:rPr>
          <w:rFonts w:ascii="Times New Roman" w:hAnsi="Times New Roman"/>
          <w:sz w:val="28"/>
          <w:szCs w:val="28"/>
        </w:rPr>
        <w:t xml:space="preserve"> состав</w:t>
      </w:r>
      <w:r>
        <w:rPr>
          <w:rFonts w:ascii="Times New Roman" w:hAnsi="Times New Roman"/>
          <w:sz w:val="28"/>
          <w:szCs w:val="28"/>
        </w:rPr>
        <w:t>лении</w:t>
      </w:r>
      <w:r w:rsidRPr="002724C4">
        <w:rPr>
          <w:rFonts w:ascii="Times New Roman" w:hAnsi="Times New Roman"/>
          <w:sz w:val="28"/>
          <w:szCs w:val="28"/>
        </w:rPr>
        <w:t xml:space="preserve"> рассказ</w:t>
      </w:r>
      <w:r>
        <w:rPr>
          <w:rFonts w:ascii="Times New Roman" w:hAnsi="Times New Roman"/>
          <w:sz w:val="28"/>
          <w:szCs w:val="28"/>
        </w:rPr>
        <w:t xml:space="preserve">а, а затем </w:t>
      </w:r>
      <w:r w:rsidRPr="002724C4">
        <w:rPr>
          <w:rFonts w:ascii="Times New Roman" w:hAnsi="Times New Roman"/>
          <w:sz w:val="28"/>
          <w:szCs w:val="28"/>
        </w:rPr>
        <w:t>обсудить</w:t>
      </w:r>
      <w:r>
        <w:rPr>
          <w:rFonts w:ascii="Times New Roman" w:hAnsi="Times New Roman"/>
          <w:sz w:val="28"/>
          <w:szCs w:val="28"/>
        </w:rPr>
        <w:t xml:space="preserve"> содержание</w:t>
      </w:r>
      <w:r w:rsidRPr="002724C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помощи ребенку можно пользоваться предложенными ниже наводящими вопросами.</w:t>
      </w:r>
    </w:p>
    <w:p w:rsidR="003D5644" w:rsidRDefault="003D5644" w:rsidP="0078782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78782F" w:rsidRDefault="0078782F" w:rsidP="0078782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31C5">
        <w:rPr>
          <w:rFonts w:ascii="Times New Roman" w:eastAsia="Times New Roman" w:hAnsi="Times New Roman"/>
          <w:b/>
          <w:sz w:val="28"/>
          <w:szCs w:val="28"/>
          <w:lang w:eastAsia="ru-RU"/>
        </w:rPr>
        <w:t>Серия картинок «</w:t>
      </w:r>
      <w:r w:rsidR="003D5644">
        <w:rPr>
          <w:rFonts w:ascii="Times New Roman" w:eastAsia="Times New Roman" w:hAnsi="Times New Roman"/>
          <w:b/>
          <w:sz w:val="28"/>
          <w:szCs w:val="28"/>
          <w:lang w:eastAsia="ru-RU"/>
        </w:rPr>
        <w:t>Собака санитар</w:t>
      </w:r>
      <w:r w:rsidRPr="00D731C5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 xml:space="preserve">—Как думаешь, в какое время могла произойти эта история: мирное или военное? 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—Что случилось с солдатом?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—Куда он был ранен?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—Кто пришел на помощь солдату?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—Что сделал солдат, когда к нему подошла собака?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—Почему собака оставила солдата?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—Кого она привела с собой?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—Что сделали санитары?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—Как думаешь, что будет с солдатом?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—Кого он должен благодарить?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—Как можно сказать о солдате, какой он? (Храбрый, выносливый, бесстрашный.)</w:t>
      </w:r>
    </w:p>
    <w:p w:rsidR="003D5644" w:rsidRPr="002724C4" w:rsidRDefault="003D5644" w:rsidP="003D5644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4C4">
        <w:rPr>
          <w:rFonts w:ascii="Times New Roman" w:eastAsia="Times New Roman" w:hAnsi="Times New Roman"/>
          <w:sz w:val="28"/>
          <w:szCs w:val="28"/>
          <w:lang w:eastAsia="ru-RU"/>
        </w:rPr>
        <w:t>—Как можно сказать по-другому: солдат ... (боец).</w:t>
      </w:r>
    </w:p>
    <w:p w:rsidR="007F3385" w:rsidRDefault="003D5644"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3973408"/>
            <wp:effectExtent l="19050" t="0" r="635" b="0"/>
            <wp:docPr id="2" name="Рисунок 4" descr="C:\Users\Анна\Desktop\серии сюжетных картинок\последовательные картинки собака санит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нна\Desktop\серии сюжетных картинок\последовательные картинки собака санит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97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385" w:rsidSect="0078782F">
      <w:pgSz w:w="12240" w:h="15840"/>
      <w:pgMar w:top="1134" w:right="850" w:bottom="1134" w:left="1701" w:header="720" w:footer="720" w:gutter="0"/>
      <w:pgBorders w:offsetFrom="page">
        <w:top w:val="threeDEmboss" w:sz="24" w:space="24" w:color="E36C0A" w:themeColor="accent6" w:themeShade="BF" w:shadow="1"/>
        <w:left w:val="threeDEmboss" w:sz="24" w:space="24" w:color="E36C0A" w:themeColor="accent6" w:themeShade="BF" w:shadow="1"/>
        <w:bottom w:val="threeDEngrave" w:sz="24" w:space="24" w:color="E36C0A" w:themeColor="accent6" w:themeShade="BF" w:shadow="1"/>
        <w:right w:val="threeDEngrave" w:sz="24" w:space="24" w:color="E36C0A" w:themeColor="accent6" w:themeShade="BF" w:shadow="1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454B"/>
    <w:multiLevelType w:val="hybridMultilevel"/>
    <w:tmpl w:val="285E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87257"/>
    <w:rsid w:val="00211B97"/>
    <w:rsid w:val="00385711"/>
    <w:rsid w:val="003D5644"/>
    <w:rsid w:val="0078782F"/>
    <w:rsid w:val="007F3385"/>
    <w:rsid w:val="009661DE"/>
    <w:rsid w:val="00F8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87257"/>
    <w:pPr>
      <w:shd w:val="clear" w:color="auto" w:fill="FFFFFF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8725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7878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87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782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D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94C2099-1FBF-4BDA-8E57-FBBAF63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2020-04-19T13:48:00Z</dcterms:created>
  <dcterms:modified xsi:type="dcterms:W3CDTF">2020-04-26T16:51:00Z</dcterms:modified>
</cp:coreProperties>
</file>