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57" w:rsidRDefault="00F87257" w:rsidP="00780558">
      <w:pPr>
        <w:autoSpaceDE w:val="0"/>
        <w:autoSpaceDN w:val="0"/>
        <w:adjustRightInd w:val="0"/>
        <w:spacing w:after="0" w:line="360" w:lineRule="auto"/>
        <w:ind w:firstLine="540"/>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Развитие психологической готовности к школе.</w:t>
      </w:r>
    </w:p>
    <w:p w:rsidR="007F3385" w:rsidRDefault="007F3385" w:rsidP="00780558">
      <w:pPr>
        <w:shd w:val="clear" w:color="auto" w:fill="FFFFFF"/>
        <w:autoSpaceDE w:val="0"/>
        <w:autoSpaceDN w:val="0"/>
        <w:adjustRightInd w:val="0"/>
        <w:spacing w:after="0" w:line="360" w:lineRule="auto"/>
        <w:ind w:firstLine="540"/>
        <w:jc w:val="both"/>
        <w:rPr>
          <w:b/>
          <w:bCs/>
          <w:color w:val="000000"/>
        </w:rPr>
      </w:pPr>
    </w:p>
    <w:p w:rsidR="00385711" w:rsidRPr="00385711" w:rsidRDefault="0038571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b/>
          <w:sz w:val="28"/>
          <w:szCs w:val="28"/>
        </w:rPr>
      </w:pPr>
      <w:r w:rsidRPr="00385711">
        <w:rPr>
          <w:rFonts w:ascii="Times New Roman" w:eastAsia="Calibri" w:hAnsi="Times New Roman" w:cs="Times New Roman"/>
          <w:b/>
          <w:bCs/>
          <w:color w:val="000000"/>
          <w:sz w:val="28"/>
          <w:szCs w:val="28"/>
        </w:rPr>
        <w:t xml:space="preserve">Игра </w:t>
      </w:r>
      <w:r w:rsidRPr="00385711">
        <w:rPr>
          <w:rFonts w:ascii="Times New Roman" w:eastAsia="Calibri" w:hAnsi="Times New Roman" w:cs="Times New Roman"/>
          <w:b/>
          <w:bCs/>
          <w:iCs/>
          <w:color w:val="000000"/>
          <w:sz w:val="28"/>
          <w:szCs w:val="28"/>
        </w:rPr>
        <w:t>«</w:t>
      </w:r>
      <w:r w:rsidR="004E52E1">
        <w:rPr>
          <w:rFonts w:ascii="Times New Roman" w:hAnsi="Times New Roman" w:cs="Times New Roman"/>
          <w:b/>
          <w:bCs/>
          <w:iCs/>
          <w:color w:val="000000"/>
          <w:sz w:val="28"/>
          <w:szCs w:val="28"/>
        </w:rPr>
        <w:t>Дорисуй настроение</w:t>
      </w:r>
      <w:r w:rsidRPr="00385711">
        <w:rPr>
          <w:rFonts w:ascii="Times New Roman" w:eastAsia="Calibri" w:hAnsi="Times New Roman" w:cs="Times New Roman"/>
          <w:b/>
          <w:bCs/>
          <w:color w:val="000000"/>
          <w:sz w:val="28"/>
          <w:szCs w:val="28"/>
        </w:rPr>
        <w:t>»</w:t>
      </w:r>
    </w:p>
    <w:p w:rsidR="003D5644" w:rsidRDefault="004E52E1" w:rsidP="00780558">
      <w:pPr>
        <w:shd w:val="clear" w:color="auto" w:fill="FFFFFF"/>
        <w:autoSpaceDE w:val="0"/>
        <w:autoSpaceDN w:val="0"/>
        <w:adjustRightInd w:val="0"/>
        <w:spacing w:after="0" w:line="360"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Для всех участников игры берется один лист бумаги, он будет общий. Взрослый начинает рисовать свое настроение на листе бумаги, затем рисует ребенок. Можно привлечь всех членов семьи. По итогу обсудить получившуюся картину, посмотреть какое настроение дома.</w:t>
      </w:r>
    </w:p>
    <w:p w:rsidR="00780558" w:rsidRDefault="00780558" w:rsidP="00780558">
      <w:pPr>
        <w:shd w:val="clear" w:color="auto" w:fill="FFFFFF"/>
        <w:autoSpaceDE w:val="0"/>
        <w:autoSpaceDN w:val="0"/>
        <w:adjustRightInd w:val="0"/>
        <w:spacing w:after="0" w:line="360" w:lineRule="auto"/>
        <w:ind w:firstLine="540"/>
        <w:jc w:val="both"/>
        <w:rPr>
          <w:rFonts w:ascii="Times New Roman" w:eastAsia="Calibri" w:hAnsi="Times New Roman" w:cs="Times New Roman"/>
          <w:color w:val="000000"/>
          <w:sz w:val="28"/>
          <w:szCs w:val="28"/>
        </w:rPr>
      </w:pPr>
      <w:bookmarkStart w:id="0" w:name="_GoBack"/>
      <w:bookmarkEnd w:id="0"/>
    </w:p>
    <w:p w:rsidR="006A20D0" w:rsidRDefault="006A20D0" w:rsidP="00780558">
      <w:pPr>
        <w:autoSpaceDE w:val="0"/>
        <w:autoSpaceDN w:val="0"/>
        <w:adjustRightInd w:val="0"/>
        <w:spacing w:after="0" w:line="360" w:lineRule="auto"/>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Игра «</w:t>
      </w:r>
      <w:r w:rsidR="00E439D2" w:rsidRPr="00E439D2">
        <w:rPr>
          <w:rFonts w:ascii="Times New Roman" w:hAnsi="Times New Roman" w:cs="Times New Roman"/>
          <w:b/>
          <w:bCs/>
          <w:color w:val="000000"/>
          <w:sz w:val="28"/>
          <w:szCs w:val="28"/>
        </w:rPr>
        <w:t>Четвертый лишний</w:t>
      </w:r>
      <w:r>
        <w:rPr>
          <w:rFonts w:ascii="Times New Roman" w:hAnsi="Times New Roman" w:cs="Times New Roman"/>
          <w:b/>
          <w:bCs/>
          <w:color w:val="000000"/>
          <w:sz w:val="28"/>
          <w:szCs w:val="28"/>
        </w:rPr>
        <w:t>»</w:t>
      </w:r>
      <w:r w:rsidR="00E439D2" w:rsidRPr="00E439D2">
        <w:rPr>
          <w:rFonts w:ascii="Times New Roman" w:hAnsi="Times New Roman" w:cs="Times New Roman"/>
          <w:b/>
          <w:bCs/>
          <w:color w:val="000000"/>
          <w:sz w:val="28"/>
          <w:szCs w:val="28"/>
        </w:rPr>
        <w:t xml:space="preserve"> </w:t>
      </w:r>
    </w:p>
    <w:p w:rsidR="004E52E1" w:rsidRPr="006A20D0" w:rsidRDefault="006A20D0" w:rsidP="00780558">
      <w:pPr>
        <w:autoSpaceDE w:val="0"/>
        <w:autoSpaceDN w:val="0"/>
        <w:adjustRightInd w:val="0"/>
        <w:spacing w:after="0" w:line="360" w:lineRule="auto"/>
        <w:ind w:firstLine="540"/>
        <w:jc w:val="both"/>
        <w:rPr>
          <w:rFonts w:ascii="Times New Roman" w:hAnsi="Times New Roman" w:cs="Times New Roman"/>
          <w:bCs/>
          <w:color w:val="000000"/>
          <w:sz w:val="28"/>
          <w:szCs w:val="28"/>
          <w:highlight w:val="white"/>
        </w:rPr>
      </w:pPr>
      <w:r>
        <w:rPr>
          <w:rFonts w:ascii="Times New Roman" w:hAnsi="Times New Roman" w:cs="Times New Roman"/>
          <w:bCs/>
          <w:color w:val="000000"/>
          <w:sz w:val="28"/>
          <w:szCs w:val="28"/>
        </w:rPr>
        <w:t xml:space="preserve">Эту игру можно проводить в разных комнатах дома. Очень удобно это делать на кухне. </w:t>
      </w:r>
      <w:r w:rsidR="00E439D2" w:rsidRPr="006A20D0">
        <w:rPr>
          <w:rFonts w:ascii="Times New Roman" w:hAnsi="Times New Roman" w:cs="Times New Roman"/>
          <w:bCs/>
          <w:color w:val="000000"/>
          <w:sz w:val="28"/>
          <w:szCs w:val="28"/>
        </w:rPr>
        <w:t>Взрослый выкладывает</w:t>
      </w:r>
      <w:r>
        <w:rPr>
          <w:rFonts w:ascii="Times New Roman" w:hAnsi="Times New Roman" w:cs="Times New Roman"/>
          <w:bCs/>
          <w:color w:val="000000"/>
          <w:sz w:val="28"/>
          <w:szCs w:val="28"/>
        </w:rPr>
        <w:t xml:space="preserve"> четыре предмета на стол так, чтобы из них три были чем-то схожи, а четвертый – лишний. Например, можно выложить</w:t>
      </w:r>
      <w:r w:rsidR="00E439D2" w:rsidRPr="006A20D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три </w:t>
      </w:r>
      <w:r w:rsidR="00E439D2" w:rsidRPr="006A20D0">
        <w:rPr>
          <w:rFonts w:ascii="Times New Roman" w:hAnsi="Times New Roman" w:cs="Times New Roman"/>
          <w:bCs/>
          <w:color w:val="000000"/>
          <w:sz w:val="28"/>
          <w:szCs w:val="28"/>
        </w:rPr>
        <w:t>овощ</w:t>
      </w:r>
      <w:r>
        <w:rPr>
          <w:rFonts w:ascii="Times New Roman" w:hAnsi="Times New Roman" w:cs="Times New Roman"/>
          <w:bCs/>
          <w:color w:val="000000"/>
          <w:sz w:val="28"/>
          <w:szCs w:val="28"/>
        </w:rPr>
        <w:t>а</w:t>
      </w:r>
      <w:r w:rsidR="00E439D2" w:rsidRPr="006A20D0">
        <w:rPr>
          <w:rFonts w:ascii="Times New Roman" w:hAnsi="Times New Roman" w:cs="Times New Roman"/>
          <w:bCs/>
          <w:color w:val="000000"/>
          <w:sz w:val="28"/>
          <w:szCs w:val="28"/>
        </w:rPr>
        <w:t xml:space="preserve"> (помидор, огурец, картошка) и один фрукт (лимон). Ребенок должен</w:t>
      </w:r>
      <w:r>
        <w:rPr>
          <w:rFonts w:ascii="Times New Roman" w:hAnsi="Times New Roman" w:cs="Times New Roman"/>
          <w:bCs/>
          <w:color w:val="000000"/>
          <w:sz w:val="28"/>
          <w:szCs w:val="28"/>
        </w:rPr>
        <w:t xml:space="preserve"> </w:t>
      </w:r>
      <w:r w:rsidR="00E439D2" w:rsidRPr="006A20D0">
        <w:rPr>
          <w:rFonts w:ascii="Times New Roman" w:hAnsi="Times New Roman" w:cs="Times New Roman"/>
          <w:bCs/>
          <w:color w:val="000000"/>
          <w:sz w:val="28"/>
          <w:szCs w:val="28"/>
        </w:rPr>
        <w:t>исключить лишнее. Аналогично игра</w:t>
      </w:r>
      <w:r>
        <w:rPr>
          <w:rFonts w:ascii="Times New Roman" w:hAnsi="Times New Roman" w:cs="Times New Roman"/>
          <w:bCs/>
          <w:color w:val="000000"/>
          <w:sz w:val="28"/>
          <w:szCs w:val="28"/>
        </w:rPr>
        <w:t xml:space="preserve"> может</w:t>
      </w:r>
      <w:r w:rsidR="00E439D2" w:rsidRPr="006A20D0">
        <w:rPr>
          <w:rFonts w:ascii="Times New Roman" w:hAnsi="Times New Roman" w:cs="Times New Roman"/>
          <w:bCs/>
          <w:color w:val="000000"/>
          <w:sz w:val="28"/>
          <w:szCs w:val="28"/>
        </w:rPr>
        <w:t xml:space="preserve"> проводит</w:t>
      </w:r>
      <w:r>
        <w:rPr>
          <w:rFonts w:ascii="Times New Roman" w:hAnsi="Times New Roman" w:cs="Times New Roman"/>
          <w:bCs/>
          <w:color w:val="000000"/>
          <w:sz w:val="28"/>
          <w:szCs w:val="28"/>
        </w:rPr>
        <w:t>ь</w:t>
      </w:r>
      <w:r w:rsidR="00E439D2" w:rsidRPr="006A20D0">
        <w:rPr>
          <w:rFonts w:ascii="Times New Roman" w:hAnsi="Times New Roman" w:cs="Times New Roman"/>
          <w:bCs/>
          <w:color w:val="000000"/>
          <w:sz w:val="28"/>
          <w:szCs w:val="28"/>
        </w:rPr>
        <w:t>ся с</w:t>
      </w:r>
      <w:r>
        <w:rPr>
          <w:rFonts w:ascii="Times New Roman" w:hAnsi="Times New Roman" w:cs="Times New Roman"/>
          <w:bCs/>
          <w:color w:val="000000"/>
          <w:sz w:val="28"/>
          <w:szCs w:val="28"/>
        </w:rPr>
        <w:t xml:space="preserve"> чем угодно. </w:t>
      </w:r>
    </w:p>
    <w:p w:rsidR="006A20D0" w:rsidRDefault="006A20D0" w:rsidP="00780558">
      <w:pPr>
        <w:autoSpaceDE w:val="0"/>
        <w:autoSpaceDN w:val="0"/>
        <w:adjustRightInd w:val="0"/>
        <w:spacing w:after="0" w:line="360" w:lineRule="auto"/>
        <w:ind w:firstLine="540"/>
        <w:rPr>
          <w:rFonts w:ascii="Times New Roman" w:hAnsi="Times New Roman" w:cs="Times New Roman"/>
          <w:b/>
          <w:bCs/>
          <w:color w:val="000000"/>
          <w:sz w:val="28"/>
          <w:szCs w:val="28"/>
          <w:highlight w:val="white"/>
        </w:rPr>
      </w:pPr>
    </w:p>
    <w:p w:rsidR="00F87257" w:rsidRPr="00F87257" w:rsidRDefault="00F87257" w:rsidP="00780558">
      <w:pPr>
        <w:autoSpaceDE w:val="0"/>
        <w:autoSpaceDN w:val="0"/>
        <w:adjustRightInd w:val="0"/>
        <w:spacing w:after="0" w:line="360" w:lineRule="auto"/>
        <w:ind w:firstLine="540"/>
        <w:jc w:val="center"/>
        <w:rPr>
          <w:rFonts w:ascii="Times New Roman" w:hAnsi="Times New Roman" w:cs="Times New Roman"/>
          <w:highlight w:val="white"/>
        </w:rPr>
      </w:pPr>
      <w:r>
        <w:rPr>
          <w:rFonts w:ascii="Times New Roman" w:hAnsi="Times New Roman" w:cs="Times New Roman"/>
          <w:b/>
          <w:bCs/>
          <w:color w:val="000000"/>
          <w:sz w:val="28"/>
          <w:szCs w:val="28"/>
          <w:highlight w:val="white"/>
        </w:rPr>
        <w:t xml:space="preserve">Предлагается прочитать ребенку </w:t>
      </w:r>
      <w:r w:rsidR="004E52E1">
        <w:rPr>
          <w:rFonts w:ascii="Times New Roman" w:hAnsi="Times New Roman" w:cs="Times New Roman"/>
          <w:b/>
          <w:bCs/>
          <w:color w:val="000000"/>
          <w:sz w:val="28"/>
          <w:szCs w:val="28"/>
          <w:highlight w:val="white"/>
        </w:rPr>
        <w:t>заключительную часть</w:t>
      </w:r>
      <w:r>
        <w:rPr>
          <w:rFonts w:ascii="Times New Roman" w:hAnsi="Times New Roman" w:cs="Times New Roman"/>
          <w:b/>
          <w:bCs/>
          <w:color w:val="000000"/>
          <w:sz w:val="28"/>
          <w:szCs w:val="28"/>
          <w:highlight w:val="white"/>
        </w:rPr>
        <w:t xml:space="preserve"> сказки про лесную школу </w:t>
      </w:r>
      <w:r w:rsidRPr="00F87257">
        <w:rPr>
          <w:rFonts w:ascii="Times New Roman" w:hAnsi="Times New Roman" w:cs="Times New Roman"/>
          <w:b/>
          <w:bCs/>
          <w:color w:val="000000"/>
          <w:sz w:val="28"/>
          <w:szCs w:val="28"/>
          <w:highlight w:val="white"/>
        </w:rPr>
        <w:t>«</w:t>
      </w:r>
      <w:r w:rsidR="004E52E1">
        <w:rPr>
          <w:rFonts w:ascii="Times New Roman" w:hAnsi="Times New Roman" w:cs="Times New Roman"/>
          <w:b/>
          <w:bCs/>
          <w:color w:val="000000"/>
          <w:sz w:val="28"/>
          <w:szCs w:val="28"/>
          <w:highlight w:val="white"/>
        </w:rPr>
        <w:t>Гордость школы</w:t>
      </w:r>
      <w:r w:rsidRPr="00F87257">
        <w:rPr>
          <w:rFonts w:ascii="Times New Roman" w:hAnsi="Times New Roman" w:cs="Times New Roman"/>
          <w:b/>
          <w:bCs/>
          <w:color w:val="000000"/>
          <w:sz w:val="28"/>
          <w:szCs w:val="28"/>
          <w:highlight w:val="white"/>
        </w:rPr>
        <w:t xml:space="preserve">», </w:t>
      </w:r>
      <w:r>
        <w:rPr>
          <w:rFonts w:ascii="Times New Roman" w:hAnsi="Times New Roman" w:cs="Times New Roman"/>
          <w:b/>
          <w:bCs/>
          <w:color w:val="000000"/>
          <w:sz w:val="28"/>
          <w:szCs w:val="28"/>
          <w:highlight w:val="white"/>
        </w:rPr>
        <w:t>а затем обсудить её вместе с ребенком, выслушать его мнение.</w:t>
      </w:r>
    </w:p>
    <w:p w:rsidR="004E52E1" w:rsidRPr="004E52E1" w:rsidRDefault="004E52E1" w:rsidP="00780558">
      <w:pPr>
        <w:shd w:val="clear" w:color="auto" w:fill="FFFFFF"/>
        <w:autoSpaceDE w:val="0"/>
        <w:autoSpaceDN w:val="0"/>
        <w:adjustRightInd w:val="0"/>
        <w:spacing w:after="0" w:line="360" w:lineRule="auto"/>
        <w:ind w:firstLine="540"/>
        <w:jc w:val="both"/>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К концу учебного года ученики готовили сюрприз своему учителю. После уроков они оставались, шептались, репетировали.</w:t>
      </w:r>
    </w:p>
    <w:p w:rsidR="004E52E1" w:rsidRPr="004E52E1" w:rsidRDefault="004E52E1" w:rsidP="00780558">
      <w:pPr>
        <w:shd w:val="clear" w:color="auto" w:fill="FFFFFF"/>
        <w:autoSpaceDE w:val="0"/>
        <w:autoSpaceDN w:val="0"/>
        <w:adjustRightInd w:val="0"/>
        <w:spacing w:after="0" w:line="360" w:lineRule="auto"/>
        <w:ind w:firstLine="540"/>
        <w:jc w:val="both"/>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 xml:space="preserve">Перед летними каникулами дети вновь пригласили своих родителей и вместе с ними дружно поприветствовали учителя Ежа. В зале выключили свет, и в полной темноте зрители ожидали сказочного спектакля. Занавес раскрылся, вся сцена была освещена в светло-зеленых тонах. Но что это? На сцене стоят парты, висит доска? Да это точная копия нашей школы! А вот и учитель вошел, его роль досталась Еноту. Лисенка играл Волчонок, а Волчонка играл Лисенок, Белочка играла Зайчонка, а он Белочку. Ребята играли друг друга, копировали манеры, подчеркивали достоинства и по-доброму отражали </w:t>
      </w:r>
      <w:r w:rsidRPr="004E52E1">
        <w:rPr>
          <w:rFonts w:ascii="Times New Roman" w:eastAsia="Calibri" w:hAnsi="Times New Roman" w:cs="Times New Roman"/>
          <w:i/>
          <w:iCs/>
          <w:color w:val="000000"/>
          <w:sz w:val="28"/>
          <w:szCs w:val="28"/>
        </w:rPr>
        <w:lastRenderedPageBreak/>
        <w:t>недостатки. Играли все прекрасно! Самые яркие события ученики включили в спектакль. Каждому на этом спектакле удалось увидеть себя со стороны. Учитель и родители были в восторге, под веселый смех, рукоплескания одно событие сменялось другим. Учебный год на сцене и в реальной жизни завершился криками «Браво!». Это кричал учитель своим ученикам, которые успешно постигали школьную науку, где важно</w:t>
      </w:r>
    </w:p>
    <w:p w:rsidR="004E52E1" w:rsidRPr="004E52E1" w:rsidRDefault="004E52E1" w:rsidP="00780558">
      <w:pPr>
        <w:shd w:val="clear" w:color="auto" w:fill="FFFFFF"/>
        <w:autoSpaceDE w:val="0"/>
        <w:autoSpaceDN w:val="0"/>
        <w:adjustRightInd w:val="0"/>
        <w:spacing w:after="0" w:line="360" w:lineRule="auto"/>
        <w:ind w:firstLine="540"/>
        <w:jc w:val="both"/>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терпение и старание, уважение и любовь, умение исправлять свои ошибки и радоваться успехам!</w:t>
      </w:r>
    </w:p>
    <w:p w:rsidR="004E52E1" w:rsidRPr="004E52E1" w:rsidRDefault="004E52E1" w:rsidP="00780558">
      <w:pPr>
        <w:shd w:val="clear" w:color="auto" w:fill="FFFFFF"/>
        <w:autoSpaceDE w:val="0"/>
        <w:autoSpaceDN w:val="0"/>
        <w:adjustRightInd w:val="0"/>
        <w:spacing w:after="0" w:line="360" w:lineRule="auto"/>
        <w:ind w:firstLine="540"/>
        <w:jc w:val="both"/>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После спектакля учитель пригласил всех пить чай с ароматными пирогами. Проходя мимо «Школьной газеты», родители и ученики с интересом рассматривали школьную доску почета «Гордость школы». О каждом ученике можно было прочитать положительные отзывы, этот сюрприз подготовил учитель, а помогали ему Сорока и сторож. Крот. Цветные фотографии делали газету похожей на праздничный цветок. А в центре этого цветка — загадки, которые отгадывали родители и дети. Попробуем отгадать их и мы с вами.</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Он умеет рассмешить</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И с ребятами дружить!</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(Лисенок)</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Любит прыгать, веселиться</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И в уборке мастерица!</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(Белочка)</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Друг наш очень добрый,</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Сильный, но спокойный!</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(Медвежонок)</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 xml:space="preserve">Смог он </w:t>
      </w:r>
      <w:proofErr w:type="spellStart"/>
      <w:r w:rsidRPr="004E52E1">
        <w:rPr>
          <w:rFonts w:ascii="Times New Roman" w:eastAsia="Calibri" w:hAnsi="Times New Roman" w:cs="Times New Roman"/>
          <w:i/>
          <w:iCs/>
          <w:color w:val="000000"/>
          <w:sz w:val="28"/>
          <w:szCs w:val="28"/>
        </w:rPr>
        <w:t>злинки</w:t>
      </w:r>
      <w:proofErr w:type="spellEnd"/>
      <w:r w:rsidRPr="004E52E1">
        <w:rPr>
          <w:rFonts w:ascii="Times New Roman" w:eastAsia="Calibri" w:hAnsi="Times New Roman" w:cs="Times New Roman"/>
          <w:i/>
          <w:iCs/>
          <w:color w:val="000000"/>
          <w:sz w:val="28"/>
          <w:szCs w:val="28"/>
        </w:rPr>
        <w:t xml:space="preserve"> победить</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И за яблоко простить!</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(Волчонок)</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lastRenderedPageBreak/>
        <w:t>Он смелее стал сейчас —</w:t>
      </w:r>
    </w:p>
    <w:p w:rsid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 xml:space="preserve">Бегать может целый час! </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(Зайчонок)</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Про улыбку рассказал</w:t>
      </w:r>
    </w:p>
    <w:p w:rsid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 xml:space="preserve">И конфету Зайцу дал! </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(Енот)</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Обижаться перестала,</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С Белкой весело играла!</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(Кошечка)</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Хвастать, спорить он любил,</w:t>
      </w:r>
    </w:p>
    <w:p w:rsid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 xml:space="preserve">Стал сейчас совсем другим! </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(Мышонок)</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Он и учит, и играет,</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И от бед всех защищает,</w:t>
      </w:r>
    </w:p>
    <w:p w:rsidR="004E52E1" w:rsidRP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Сказки сказывать хорош,</w:t>
      </w:r>
    </w:p>
    <w:p w:rsidR="004E52E1" w:rsidRDefault="004E52E1" w:rsidP="00780558">
      <w:pPr>
        <w:shd w:val="clear" w:color="auto" w:fill="FFFFFF"/>
        <w:autoSpaceDE w:val="0"/>
        <w:autoSpaceDN w:val="0"/>
        <w:adjustRightInd w:val="0"/>
        <w:spacing w:after="0" w:line="360" w:lineRule="auto"/>
        <w:ind w:firstLine="540"/>
        <w:jc w:val="center"/>
        <w:rPr>
          <w:rFonts w:ascii="Times New Roman" w:eastAsia="Calibri" w:hAnsi="Times New Roman" w:cs="Times New Roman"/>
          <w:i/>
          <w:iCs/>
          <w:color w:val="000000"/>
          <w:sz w:val="28"/>
          <w:szCs w:val="28"/>
        </w:rPr>
      </w:pPr>
      <w:r w:rsidRPr="004E52E1">
        <w:rPr>
          <w:rFonts w:ascii="Times New Roman" w:eastAsia="Calibri" w:hAnsi="Times New Roman" w:cs="Times New Roman"/>
          <w:i/>
          <w:iCs/>
          <w:color w:val="000000"/>
          <w:sz w:val="28"/>
          <w:szCs w:val="28"/>
        </w:rPr>
        <w:t>Дорогой учитель...  (Еж)</w:t>
      </w:r>
    </w:p>
    <w:p w:rsidR="007F3385" w:rsidRDefault="007F3385" w:rsidP="00780558">
      <w:pPr>
        <w:shd w:val="clear" w:color="auto" w:fill="FFFFFF"/>
        <w:autoSpaceDE w:val="0"/>
        <w:autoSpaceDN w:val="0"/>
        <w:adjustRightInd w:val="0"/>
        <w:spacing w:after="0" w:line="360" w:lineRule="auto"/>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highlight w:val="white"/>
        </w:rPr>
        <w:t>После прочтения сказки попросите ребенка поделиться впечатлениями о том, что он услышал.</w:t>
      </w:r>
    </w:p>
    <w:p w:rsidR="00E439D2" w:rsidRDefault="00E439D2" w:rsidP="00780558">
      <w:pPr>
        <w:shd w:val="clear" w:color="auto" w:fill="FFFFFF"/>
        <w:autoSpaceDE w:val="0"/>
        <w:autoSpaceDN w:val="0"/>
        <w:adjustRightInd w:val="0"/>
        <w:spacing w:after="0" w:line="360" w:lineRule="auto"/>
        <w:rPr>
          <w:rFonts w:ascii="Times New Roman" w:hAnsi="Times New Roman" w:cs="Times New Roman"/>
          <w:sz w:val="28"/>
          <w:szCs w:val="28"/>
        </w:rPr>
      </w:pPr>
    </w:p>
    <w:p w:rsidR="00E439D2" w:rsidRPr="00E439D2" w:rsidRDefault="00E439D2" w:rsidP="00780558">
      <w:pPr>
        <w:shd w:val="clear" w:color="auto" w:fill="FFFFFF"/>
        <w:autoSpaceDE w:val="0"/>
        <w:autoSpaceDN w:val="0"/>
        <w:adjustRightInd w:val="0"/>
        <w:spacing w:after="0" w:line="360" w:lineRule="auto"/>
        <w:ind w:firstLine="540"/>
        <w:jc w:val="center"/>
        <w:rPr>
          <w:rFonts w:ascii="Times New Roman" w:hAnsi="Times New Roman" w:cs="Times New Roman"/>
          <w:b/>
          <w:sz w:val="28"/>
          <w:szCs w:val="28"/>
        </w:rPr>
      </w:pPr>
      <w:r w:rsidRPr="00E439D2">
        <w:rPr>
          <w:rFonts w:ascii="Times New Roman" w:hAnsi="Times New Roman" w:cs="Times New Roman"/>
          <w:b/>
          <w:sz w:val="28"/>
          <w:szCs w:val="28"/>
        </w:rPr>
        <w:t>Упражнение «Графический диктант»</w:t>
      </w:r>
    </w:p>
    <w:p w:rsidR="00E439D2" w:rsidRPr="00E439D2" w:rsidRDefault="00E439D2" w:rsidP="00780558">
      <w:pPr>
        <w:spacing w:after="0" w:line="360" w:lineRule="auto"/>
        <w:rPr>
          <w:rFonts w:ascii="Times New Roman" w:eastAsia="Times New Roman" w:hAnsi="Times New Roman"/>
          <w:bCs/>
          <w:sz w:val="28"/>
          <w:szCs w:val="28"/>
          <w:lang w:eastAsia="ru-RU"/>
        </w:rPr>
      </w:pPr>
      <w:r w:rsidRPr="00E439D2">
        <w:rPr>
          <w:rFonts w:ascii="Times New Roman" w:eastAsia="Times New Roman" w:hAnsi="Times New Roman"/>
          <w:bCs/>
          <w:sz w:val="28"/>
          <w:szCs w:val="28"/>
          <w:lang w:eastAsia="ru-RU"/>
        </w:rPr>
        <w:t>•</w:t>
      </w:r>
      <w:r w:rsidRPr="00E439D2">
        <w:rPr>
          <w:rFonts w:ascii="Times New Roman" w:eastAsia="Times New Roman" w:hAnsi="Times New Roman"/>
          <w:bCs/>
          <w:sz w:val="28"/>
          <w:szCs w:val="28"/>
          <w:lang w:eastAsia="ru-RU"/>
        </w:rPr>
        <w:tab/>
        <w:t>Подготовьте для ребенка лист бумаги в клеточку.</w:t>
      </w:r>
    </w:p>
    <w:p w:rsidR="00E439D2" w:rsidRPr="00E439D2" w:rsidRDefault="00E439D2" w:rsidP="00780558">
      <w:pPr>
        <w:spacing w:after="0" w:line="360" w:lineRule="auto"/>
        <w:rPr>
          <w:rFonts w:ascii="Times New Roman" w:eastAsia="Times New Roman" w:hAnsi="Times New Roman"/>
          <w:bCs/>
          <w:sz w:val="28"/>
          <w:szCs w:val="28"/>
          <w:lang w:eastAsia="ru-RU"/>
        </w:rPr>
      </w:pPr>
      <w:r w:rsidRPr="00E439D2">
        <w:rPr>
          <w:rFonts w:ascii="Times New Roman" w:eastAsia="Times New Roman" w:hAnsi="Times New Roman"/>
          <w:bCs/>
          <w:sz w:val="28"/>
          <w:szCs w:val="28"/>
          <w:lang w:eastAsia="ru-RU"/>
        </w:rPr>
        <w:t>•</w:t>
      </w:r>
      <w:r w:rsidRPr="00E439D2">
        <w:rPr>
          <w:rFonts w:ascii="Times New Roman" w:eastAsia="Times New Roman" w:hAnsi="Times New Roman"/>
          <w:bCs/>
          <w:sz w:val="28"/>
          <w:szCs w:val="28"/>
          <w:lang w:eastAsia="ru-RU"/>
        </w:rPr>
        <w:tab/>
        <w:t xml:space="preserve">Повторите с ребенком, где на листе бумаги лево, право, верх и низ. </w:t>
      </w:r>
    </w:p>
    <w:p w:rsidR="00E439D2" w:rsidRPr="00E439D2" w:rsidRDefault="00E439D2" w:rsidP="00780558">
      <w:pPr>
        <w:spacing w:after="0" w:line="360" w:lineRule="auto"/>
        <w:rPr>
          <w:rFonts w:ascii="Times New Roman" w:eastAsia="Times New Roman" w:hAnsi="Times New Roman"/>
          <w:bCs/>
          <w:sz w:val="28"/>
          <w:szCs w:val="28"/>
          <w:lang w:eastAsia="ru-RU"/>
        </w:rPr>
      </w:pPr>
      <w:r w:rsidRPr="00E439D2">
        <w:rPr>
          <w:rFonts w:ascii="Times New Roman" w:eastAsia="Times New Roman" w:hAnsi="Times New Roman"/>
          <w:bCs/>
          <w:sz w:val="28"/>
          <w:szCs w:val="28"/>
          <w:lang w:eastAsia="ru-RU"/>
        </w:rPr>
        <w:t>•</w:t>
      </w:r>
      <w:r w:rsidRPr="00E439D2">
        <w:rPr>
          <w:rFonts w:ascii="Times New Roman" w:eastAsia="Times New Roman" w:hAnsi="Times New Roman"/>
          <w:bCs/>
          <w:sz w:val="28"/>
          <w:szCs w:val="28"/>
          <w:lang w:eastAsia="ru-RU"/>
        </w:rPr>
        <w:tab/>
        <w:t xml:space="preserve">У себя держите готовый вариант диктанта. </w:t>
      </w:r>
    </w:p>
    <w:p w:rsidR="00E439D2" w:rsidRPr="00E439D2" w:rsidRDefault="00E439D2" w:rsidP="00780558">
      <w:pPr>
        <w:spacing w:after="0" w:line="360" w:lineRule="auto"/>
        <w:rPr>
          <w:rFonts w:ascii="Times New Roman" w:eastAsia="Times New Roman" w:hAnsi="Times New Roman"/>
          <w:bCs/>
          <w:sz w:val="28"/>
          <w:szCs w:val="28"/>
          <w:lang w:eastAsia="ru-RU"/>
        </w:rPr>
      </w:pPr>
      <w:r w:rsidRPr="00E439D2">
        <w:rPr>
          <w:rFonts w:ascii="Times New Roman" w:eastAsia="Times New Roman" w:hAnsi="Times New Roman"/>
          <w:bCs/>
          <w:sz w:val="28"/>
          <w:szCs w:val="28"/>
          <w:lang w:eastAsia="ru-RU"/>
        </w:rPr>
        <w:t>•</w:t>
      </w:r>
      <w:r w:rsidRPr="00E439D2">
        <w:rPr>
          <w:rFonts w:ascii="Times New Roman" w:eastAsia="Times New Roman" w:hAnsi="Times New Roman"/>
          <w:bCs/>
          <w:sz w:val="28"/>
          <w:szCs w:val="28"/>
          <w:lang w:eastAsia="ru-RU"/>
        </w:rPr>
        <w:tab/>
        <w:t>Попросите ребенка самостоятельно поставить начальную точку на листе бумаги, объяснив, сколько места нужно отступить. Если ему сложно, поставьте точку на листке сами. Это будет начало отсчета.</w:t>
      </w:r>
    </w:p>
    <w:p w:rsidR="003D5644" w:rsidRPr="00E439D2" w:rsidRDefault="00E439D2" w:rsidP="00780558">
      <w:pPr>
        <w:spacing w:after="0" w:line="360" w:lineRule="auto"/>
        <w:rPr>
          <w:rFonts w:ascii="Times New Roman" w:eastAsia="Times New Roman" w:hAnsi="Times New Roman"/>
          <w:bCs/>
          <w:sz w:val="28"/>
          <w:szCs w:val="28"/>
          <w:lang w:eastAsia="ru-RU"/>
        </w:rPr>
      </w:pPr>
      <w:r w:rsidRPr="00E439D2">
        <w:rPr>
          <w:rFonts w:ascii="Times New Roman" w:eastAsia="Times New Roman" w:hAnsi="Times New Roman"/>
          <w:bCs/>
          <w:sz w:val="28"/>
          <w:szCs w:val="28"/>
          <w:lang w:eastAsia="ru-RU"/>
        </w:rPr>
        <w:t>•</w:t>
      </w:r>
      <w:r w:rsidRPr="00E439D2">
        <w:rPr>
          <w:rFonts w:ascii="Times New Roman" w:eastAsia="Times New Roman" w:hAnsi="Times New Roman"/>
          <w:bCs/>
          <w:sz w:val="28"/>
          <w:szCs w:val="28"/>
          <w:lang w:eastAsia="ru-RU"/>
        </w:rPr>
        <w:tab/>
        <w:t>Объясните, что 1 шаг – это клетка. Если делаем 2 шага, линия проходит 2 клетки. Начинайте диктовать направления, например «3 клеточки вправо» и т.д.</w:t>
      </w:r>
    </w:p>
    <w:p w:rsidR="007F3385" w:rsidRDefault="00E439D2" w:rsidP="00780558">
      <w:pPr>
        <w:spacing w:after="0" w:line="360" w:lineRule="auto"/>
      </w:pPr>
      <w:r>
        <w:rPr>
          <w:noProof/>
        </w:rPr>
        <w:lastRenderedPageBreak/>
        <w:drawing>
          <wp:inline distT="0" distB="0" distL="0" distR="0">
            <wp:extent cx="5591175" cy="52312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ktant.jpg"/>
                    <pic:cNvPicPr/>
                  </pic:nvPicPr>
                  <pic:blipFill>
                    <a:blip r:embed="rId6">
                      <a:extLst>
                        <a:ext uri="{28A0092B-C50C-407E-A947-70E740481C1C}">
                          <a14:useLocalDpi xmlns:a14="http://schemas.microsoft.com/office/drawing/2010/main" val="0"/>
                        </a:ext>
                      </a:extLst>
                    </a:blip>
                    <a:stretch>
                      <a:fillRect/>
                    </a:stretch>
                  </pic:blipFill>
                  <pic:spPr>
                    <a:xfrm>
                      <a:off x="0" y="0"/>
                      <a:ext cx="5595226" cy="5235009"/>
                    </a:xfrm>
                    <a:prstGeom prst="rect">
                      <a:avLst/>
                    </a:prstGeom>
                  </pic:spPr>
                </pic:pic>
              </a:graphicData>
            </a:graphic>
          </wp:inline>
        </w:drawing>
      </w:r>
    </w:p>
    <w:sectPr w:rsidR="007F3385" w:rsidSect="002642EE">
      <w:pgSz w:w="12240" w:h="15840"/>
      <w:pgMar w:top="1134" w:right="850" w:bottom="993" w:left="1701" w:header="720" w:footer="720" w:gutter="0"/>
      <w:pgBorders w:offsetFrom="page">
        <w:top w:val="dashDotStroked" w:sz="24" w:space="24" w:color="31849B" w:themeColor="accent5" w:themeShade="BF" w:shadow="1"/>
        <w:left w:val="dashDotStroked" w:sz="24" w:space="24" w:color="31849B" w:themeColor="accent5" w:themeShade="BF" w:shadow="1"/>
        <w:bottom w:val="dashDotStroked" w:sz="24" w:space="24" w:color="31849B" w:themeColor="accent5" w:themeShade="BF" w:shadow="1"/>
        <w:right w:val="dashDotStroked" w:sz="24" w:space="24" w:color="31849B" w:themeColor="accent5" w:themeShade="BF" w:shadow="1"/>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7454B"/>
    <w:multiLevelType w:val="hybridMultilevel"/>
    <w:tmpl w:val="285E2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7257"/>
    <w:rsid w:val="00211B97"/>
    <w:rsid w:val="002642EE"/>
    <w:rsid w:val="00385711"/>
    <w:rsid w:val="003D5644"/>
    <w:rsid w:val="004E52E1"/>
    <w:rsid w:val="006A20D0"/>
    <w:rsid w:val="00780558"/>
    <w:rsid w:val="0078782F"/>
    <w:rsid w:val="007F3385"/>
    <w:rsid w:val="009661DE"/>
    <w:rsid w:val="00E439D2"/>
    <w:rsid w:val="00F87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1E54"/>
  <w15:docId w15:val="{22B3E00F-61D7-43EC-B011-AA4C2EAE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72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87257"/>
    <w:pPr>
      <w:shd w:val="clear" w:color="auto" w:fill="FFFFFF"/>
      <w:autoSpaceDE w:val="0"/>
      <w:autoSpaceDN w:val="0"/>
      <w:adjustRightInd w:val="0"/>
      <w:spacing w:after="0" w:line="240" w:lineRule="auto"/>
      <w:ind w:firstLine="540"/>
      <w:jc w:val="both"/>
    </w:pPr>
    <w:rPr>
      <w:rFonts w:ascii="Times New Roman" w:eastAsia="Times New Roman" w:hAnsi="Times New Roman" w:cs="Times New Roman"/>
      <w:color w:val="000000"/>
      <w:sz w:val="24"/>
      <w:szCs w:val="24"/>
      <w:lang w:eastAsia="ru-RU"/>
    </w:rPr>
  </w:style>
  <w:style w:type="character" w:customStyle="1" w:styleId="a4">
    <w:name w:val="Основной текст с отступом Знак"/>
    <w:basedOn w:val="a0"/>
    <w:link w:val="a3"/>
    <w:semiHidden/>
    <w:rsid w:val="00F87257"/>
    <w:rPr>
      <w:rFonts w:ascii="Times New Roman" w:eastAsia="Times New Roman" w:hAnsi="Times New Roman" w:cs="Times New Roman"/>
      <w:color w:val="000000"/>
      <w:sz w:val="24"/>
      <w:szCs w:val="24"/>
      <w:shd w:val="clear" w:color="auto" w:fill="FFFFFF"/>
      <w:lang w:eastAsia="ru-RU"/>
    </w:rPr>
  </w:style>
  <w:style w:type="paragraph" w:styleId="a5">
    <w:name w:val="List Paragraph"/>
    <w:basedOn w:val="a"/>
    <w:uiPriority w:val="34"/>
    <w:qFormat/>
    <w:rsid w:val="0078782F"/>
    <w:pPr>
      <w:ind w:left="720"/>
      <w:contextualSpacing/>
    </w:pPr>
  </w:style>
  <w:style w:type="paragraph" w:styleId="a6">
    <w:name w:val="Balloon Text"/>
    <w:basedOn w:val="a"/>
    <w:link w:val="a7"/>
    <w:uiPriority w:val="99"/>
    <w:semiHidden/>
    <w:unhideWhenUsed/>
    <w:rsid w:val="007878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782F"/>
    <w:rPr>
      <w:rFonts w:ascii="Tahoma" w:hAnsi="Tahoma" w:cs="Tahoma"/>
      <w:sz w:val="16"/>
      <w:szCs w:val="16"/>
    </w:rPr>
  </w:style>
  <w:style w:type="paragraph" w:styleId="a8">
    <w:name w:val="Normal (Web)"/>
    <w:basedOn w:val="a"/>
    <w:uiPriority w:val="99"/>
    <w:unhideWhenUsed/>
    <w:rsid w:val="003D5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4E52E1"/>
    <w:pPr>
      <w:spacing w:after="120" w:line="480" w:lineRule="auto"/>
      <w:ind w:left="283"/>
    </w:pPr>
  </w:style>
  <w:style w:type="character" w:customStyle="1" w:styleId="20">
    <w:name w:val="Основной текст с отступом 2 Знак"/>
    <w:basedOn w:val="a0"/>
    <w:link w:val="2"/>
    <w:uiPriority w:val="99"/>
    <w:semiHidden/>
    <w:rsid w:val="004E5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6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2EB4161-3875-4B6D-AE52-F8CF5DC7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Тимофеев</cp:lastModifiedBy>
  <cp:revision>5</cp:revision>
  <dcterms:created xsi:type="dcterms:W3CDTF">2020-04-19T13:48:00Z</dcterms:created>
  <dcterms:modified xsi:type="dcterms:W3CDTF">2020-05-10T15:45:00Z</dcterms:modified>
</cp:coreProperties>
</file>