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9F" w:rsidRDefault="002E0A71">
      <w:pPr>
        <w:pStyle w:val="Heading1"/>
        <w:spacing w:before="58"/>
        <w:ind w:right="1178"/>
      </w:pP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218</w:t>
      </w:r>
      <w:r>
        <w:t>»</w:t>
      </w:r>
    </w:p>
    <w:p w:rsidR="0000219F" w:rsidRDefault="0000219F">
      <w:pPr>
        <w:pStyle w:val="a3"/>
        <w:ind w:left="0"/>
        <w:rPr>
          <w:sz w:val="58"/>
        </w:rPr>
      </w:pPr>
    </w:p>
    <w:p w:rsidR="0000219F" w:rsidRDefault="0000219F">
      <w:pPr>
        <w:pStyle w:val="a3"/>
        <w:ind w:left="0"/>
        <w:rPr>
          <w:sz w:val="58"/>
        </w:rPr>
      </w:pPr>
    </w:p>
    <w:p w:rsidR="0000219F" w:rsidRDefault="0000219F">
      <w:pPr>
        <w:pStyle w:val="a3"/>
        <w:ind w:left="0"/>
        <w:rPr>
          <w:sz w:val="58"/>
        </w:rPr>
      </w:pPr>
    </w:p>
    <w:p w:rsidR="0000219F" w:rsidRDefault="002E0A71">
      <w:pPr>
        <w:spacing w:before="394"/>
        <w:ind w:left="1177" w:right="1179"/>
        <w:jc w:val="center"/>
        <w:rPr>
          <w:sz w:val="52"/>
        </w:rPr>
      </w:pPr>
      <w:r>
        <w:rPr>
          <w:sz w:val="52"/>
        </w:rPr>
        <w:t>Консультация для воспитателей</w:t>
      </w:r>
      <w:r>
        <w:rPr>
          <w:spacing w:val="-127"/>
          <w:sz w:val="52"/>
        </w:rPr>
        <w:t xml:space="preserve"> </w:t>
      </w:r>
      <w:r>
        <w:rPr>
          <w:sz w:val="52"/>
        </w:rPr>
        <w:t>Тема:</w:t>
      </w:r>
    </w:p>
    <w:p w:rsidR="0000219F" w:rsidRDefault="002E0A71">
      <w:pPr>
        <w:pStyle w:val="Heading1"/>
        <w:spacing w:before="2"/>
        <w:ind w:left="146" w:right="143"/>
      </w:pPr>
      <w:r>
        <w:t>«Давайте</w:t>
      </w:r>
      <w:r>
        <w:rPr>
          <w:spacing w:val="-3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 рисовать</w:t>
      </w:r>
      <w:r>
        <w:rPr>
          <w:spacing w:val="-2"/>
        </w:rPr>
        <w:t xml:space="preserve"> </w:t>
      </w:r>
      <w:r>
        <w:t>природу»</w:t>
      </w:r>
    </w:p>
    <w:p w:rsidR="0000219F" w:rsidRDefault="0000219F">
      <w:pPr>
        <w:pStyle w:val="a3"/>
        <w:ind w:left="0"/>
        <w:rPr>
          <w:sz w:val="58"/>
        </w:rPr>
      </w:pPr>
    </w:p>
    <w:p w:rsidR="0000219F" w:rsidRDefault="0000219F">
      <w:pPr>
        <w:pStyle w:val="a3"/>
        <w:ind w:left="0"/>
        <w:rPr>
          <w:sz w:val="58"/>
        </w:rPr>
      </w:pPr>
    </w:p>
    <w:p w:rsidR="0000219F" w:rsidRDefault="0000219F">
      <w:pPr>
        <w:pStyle w:val="a3"/>
        <w:ind w:left="0"/>
        <w:rPr>
          <w:sz w:val="58"/>
        </w:rPr>
      </w:pPr>
    </w:p>
    <w:p w:rsidR="0000219F" w:rsidRDefault="0000219F">
      <w:pPr>
        <w:pStyle w:val="a3"/>
        <w:ind w:left="0"/>
        <w:rPr>
          <w:sz w:val="47"/>
        </w:rPr>
      </w:pPr>
    </w:p>
    <w:p w:rsidR="0000219F" w:rsidRDefault="002E0A71">
      <w:pPr>
        <w:spacing w:before="1" w:line="300" w:lineRule="auto"/>
        <w:ind w:left="5366" w:right="99" w:firstLine="1476"/>
        <w:jc w:val="right"/>
        <w:rPr>
          <w:sz w:val="52"/>
        </w:rPr>
      </w:pPr>
      <w:r>
        <w:rPr>
          <w:sz w:val="52"/>
        </w:rPr>
        <w:t>Выполнила</w:t>
      </w:r>
      <w:r>
        <w:rPr>
          <w:spacing w:val="-127"/>
          <w:sz w:val="52"/>
        </w:rPr>
        <w:t xml:space="preserve"> </w:t>
      </w:r>
      <w:r>
        <w:rPr>
          <w:sz w:val="52"/>
        </w:rPr>
        <w:t>воспитатель:</w:t>
      </w:r>
      <w:r>
        <w:rPr>
          <w:spacing w:val="1"/>
          <w:sz w:val="52"/>
        </w:rPr>
        <w:t xml:space="preserve"> </w:t>
      </w:r>
      <w:proofErr w:type="spellStart"/>
      <w:r>
        <w:rPr>
          <w:sz w:val="52"/>
        </w:rPr>
        <w:t>Похлебалова</w:t>
      </w:r>
      <w:proofErr w:type="spellEnd"/>
      <w:r>
        <w:rPr>
          <w:spacing w:val="-10"/>
          <w:sz w:val="52"/>
        </w:rPr>
        <w:t xml:space="preserve"> </w:t>
      </w:r>
      <w:r>
        <w:rPr>
          <w:sz w:val="52"/>
        </w:rPr>
        <w:t>Н.А.</w:t>
      </w:r>
    </w:p>
    <w:p w:rsidR="0000219F" w:rsidRDefault="0000219F">
      <w:pPr>
        <w:pStyle w:val="a3"/>
        <w:ind w:left="0"/>
        <w:rPr>
          <w:sz w:val="58"/>
        </w:rPr>
      </w:pPr>
    </w:p>
    <w:p w:rsidR="0000219F" w:rsidRDefault="0000219F">
      <w:pPr>
        <w:pStyle w:val="a3"/>
        <w:spacing w:before="3"/>
        <w:ind w:left="0"/>
        <w:rPr>
          <w:sz w:val="59"/>
        </w:rPr>
      </w:pPr>
    </w:p>
    <w:p w:rsidR="0000219F" w:rsidRDefault="002E0A71">
      <w:pPr>
        <w:pStyle w:val="Heading1"/>
        <w:spacing w:line="300" w:lineRule="auto"/>
        <w:ind w:left="3340" w:right="3340"/>
      </w:pPr>
      <w:r>
        <w:t>г. Ярославль</w:t>
      </w:r>
      <w:r>
        <w:rPr>
          <w:spacing w:val="-127"/>
        </w:rPr>
        <w:t xml:space="preserve"> </w:t>
      </w:r>
      <w:r>
        <w:t>2021</w:t>
      </w:r>
      <w:r>
        <w:t xml:space="preserve"> г.</w:t>
      </w:r>
    </w:p>
    <w:p w:rsidR="0000219F" w:rsidRDefault="0000219F">
      <w:pPr>
        <w:spacing w:line="300" w:lineRule="auto"/>
        <w:sectPr w:rsidR="0000219F">
          <w:type w:val="continuous"/>
          <w:pgSz w:w="11910" w:h="16840"/>
          <w:pgMar w:top="1200" w:right="820" w:bottom="280" w:left="1600" w:header="720" w:footer="720" w:gutter="0"/>
          <w:cols w:space="720"/>
        </w:sectPr>
      </w:pPr>
    </w:p>
    <w:p w:rsidR="0000219F" w:rsidRDefault="002E0A71">
      <w:pPr>
        <w:pStyle w:val="a3"/>
        <w:spacing w:before="67"/>
        <w:ind w:right="111"/>
      </w:pPr>
      <w:r>
        <w:lastRenderedPageBreak/>
        <w:t>Природа – неиссякаемый источник духовного обогащения. Дети постоянно в</w:t>
      </w:r>
      <w:r>
        <w:rPr>
          <w:spacing w:val="-67"/>
        </w:rPr>
        <w:t xml:space="preserve"> </w:t>
      </w:r>
      <w:r>
        <w:t>той или иной форме соприкасаются с природой. Встречи с природой</w:t>
      </w:r>
      <w:r>
        <w:rPr>
          <w:spacing w:val="1"/>
        </w:rPr>
        <w:t xml:space="preserve"> </w:t>
      </w:r>
      <w:r>
        <w:t>помогают формировать у них реалистические знания об окружающем мире,</w:t>
      </w:r>
      <w:r>
        <w:rPr>
          <w:spacing w:val="1"/>
        </w:rPr>
        <w:t xml:space="preserve"> </w:t>
      </w:r>
      <w:r>
        <w:t>гуманное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существам.</w:t>
      </w:r>
    </w:p>
    <w:p w:rsidR="0000219F" w:rsidRDefault="002E0A71">
      <w:pPr>
        <w:pStyle w:val="a3"/>
        <w:spacing w:before="150"/>
        <w:ind w:right="856"/>
      </w:pPr>
      <w:r>
        <w:t>В моей планоме</w:t>
      </w:r>
      <w:r>
        <w:t>рной работе решаются задачи развития устойчивого</w:t>
      </w:r>
      <w:r>
        <w:rPr>
          <w:spacing w:val="1"/>
        </w:rPr>
        <w:t xml:space="preserve"> </w:t>
      </w:r>
      <w:r>
        <w:t>интереса детей к природе, ее живым и неживым объектам и явлениям;</w:t>
      </w:r>
      <w:r>
        <w:rPr>
          <w:spacing w:val="1"/>
        </w:rPr>
        <w:t xml:space="preserve"> </w:t>
      </w:r>
      <w:r>
        <w:t>воспитывается желание наблюдать за поведением животных, выделять</w:t>
      </w:r>
      <w:r>
        <w:rPr>
          <w:spacing w:val="-67"/>
        </w:rPr>
        <w:t xml:space="preserve"> </w:t>
      </w:r>
      <w:r>
        <w:t>характерные особенности их внешнего вида, способов передвижения,</w:t>
      </w:r>
      <w:r>
        <w:rPr>
          <w:spacing w:val="1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пр</w:t>
      </w:r>
      <w:r>
        <w:t>испособления.</w:t>
      </w:r>
      <w:r>
        <w:rPr>
          <w:spacing w:val="-4"/>
        </w:rPr>
        <w:t xml:space="preserve"> </w:t>
      </w:r>
      <w:r>
        <w:t>Дети знакомятся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ростом,</w:t>
      </w:r>
      <w:r>
        <w:rPr>
          <w:spacing w:val="-3"/>
        </w:rPr>
        <w:t xml:space="preserve"> </w:t>
      </w:r>
      <w:r>
        <w:t>развитием,</w:t>
      </w:r>
    </w:p>
    <w:p w:rsidR="0000219F" w:rsidRDefault="002E0A71">
      <w:pPr>
        <w:pStyle w:val="a3"/>
        <w:spacing w:before="1"/>
        <w:ind w:right="856"/>
      </w:pPr>
      <w:r>
        <w:t>размножением живых организмов со средой обитания; 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ухаживать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животными.</w:t>
      </w:r>
      <w:r>
        <w:rPr>
          <w:spacing w:val="-2"/>
        </w:rPr>
        <w:t xml:space="preserve"> </w:t>
      </w:r>
      <w:r>
        <w:t>Во все</w:t>
      </w:r>
      <w:r>
        <w:rPr>
          <w:spacing w:val="-1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задачи</w:t>
      </w:r>
    </w:p>
    <w:p w:rsidR="0000219F" w:rsidRDefault="002E0A71">
      <w:pPr>
        <w:pStyle w:val="a3"/>
        <w:spacing w:before="2"/>
        <w:ind w:right="587"/>
      </w:pPr>
      <w:r>
        <w:t>изобразительной деятельности. Такая система интегрирования повышает</w:t>
      </w:r>
      <w:r>
        <w:rPr>
          <w:spacing w:val="-67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уменьшение</w:t>
      </w:r>
      <w:r>
        <w:rPr>
          <w:spacing w:val="-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 детей.</w:t>
      </w:r>
    </w:p>
    <w:p w:rsidR="0000219F" w:rsidRDefault="002E0A71">
      <w:pPr>
        <w:spacing w:before="4"/>
        <w:ind w:left="102" w:right="791"/>
        <w:rPr>
          <w:b/>
          <w:sz w:val="28"/>
        </w:rPr>
      </w:pPr>
      <w:r>
        <w:rPr>
          <w:b/>
          <w:sz w:val="28"/>
        </w:rPr>
        <w:t>Изобразительная деятельность как одно из средств экологического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00219F" w:rsidRDefault="002E0A71">
      <w:pPr>
        <w:pStyle w:val="a3"/>
        <w:spacing w:before="143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</w:p>
    <w:p w:rsidR="0000219F" w:rsidRDefault="002E0A71">
      <w:pPr>
        <w:pStyle w:val="a3"/>
        <w:spacing w:before="2"/>
        <w:ind w:right="111"/>
      </w:pPr>
      <w:r>
        <w:t>д</w:t>
      </w:r>
      <w:r>
        <w:t>ошкольного возраста изобразительная деятельность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способствующему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восприятия,</w:t>
      </w:r>
    </w:p>
    <w:p w:rsidR="0000219F" w:rsidRDefault="002E0A71">
      <w:pPr>
        <w:pStyle w:val="a3"/>
        <w:spacing w:line="242" w:lineRule="auto"/>
        <w:ind w:right="130"/>
      </w:pPr>
      <w:r>
        <w:t>эстетических чувств, формированию образных представлений, воображения,</w:t>
      </w:r>
      <w:r>
        <w:rPr>
          <w:spacing w:val="-67"/>
        </w:rPr>
        <w:t xml:space="preserve"> </w:t>
      </w:r>
      <w:r>
        <w:t>творчества.</w:t>
      </w:r>
    </w:p>
    <w:p w:rsidR="0000219F" w:rsidRDefault="002E0A71">
      <w:pPr>
        <w:pStyle w:val="a3"/>
        <w:spacing w:before="144"/>
        <w:ind w:right="1460"/>
        <w:jc w:val="both"/>
      </w:pPr>
      <w:r>
        <w:t>Изобразительная деятельность позволяе</w:t>
      </w:r>
      <w:r>
        <w:t>т детям видеть красивое в</w:t>
      </w:r>
      <w:r>
        <w:rPr>
          <w:spacing w:val="-67"/>
        </w:rPr>
        <w:t xml:space="preserve"> </w:t>
      </w:r>
      <w:r>
        <w:t>окружающем, замечать богатство цветов и форм, разнообразие их</w:t>
      </w:r>
      <w:r>
        <w:rPr>
          <w:spacing w:val="-67"/>
        </w:rPr>
        <w:t xml:space="preserve"> </w:t>
      </w:r>
      <w:r>
        <w:t>сочетаний,</w:t>
      </w:r>
      <w:r>
        <w:rPr>
          <w:spacing w:val="-2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00219F" w:rsidRDefault="002E0A71">
      <w:pPr>
        <w:pStyle w:val="a3"/>
        <w:spacing w:before="1"/>
        <w:ind w:right="282"/>
      </w:pPr>
      <w:r>
        <w:t>Занимаясь изобразительной деятельностью, дети имеют возможность</w:t>
      </w:r>
      <w:r>
        <w:rPr>
          <w:spacing w:val="1"/>
        </w:rPr>
        <w:t xml:space="preserve"> </w:t>
      </w:r>
      <w:r>
        <w:t>выражать свои впечатления, своѐ понимание и эмоциональное отношение к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творчестве: рисовании,</w:t>
      </w:r>
    </w:p>
    <w:p w:rsidR="0000219F" w:rsidRDefault="002E0A71">
      <w:pPr>
        <w:pStyle w:val="a3"/>
        <w:spacing w:line="321" w:lineRule="exact"/>
      </w:pPr>
      <w:r>
        <w:t>лепке,</w:t>
      </w:r>
      <w:r>
        <w:rPr>
          <w:spacing w:val="-3"/>
        </w:rPr>
        <w:t xml:space="preserve"> </w:t>
      </w:r>
      <w:hyperlink r:id="rId4">
        <w:r>
          <w:rPr>
            <w:color w:val="0000FF"/>
            <w:u w:val="single" w:color="0000FF"/>
          </w:rPr>
          <w:t>аппликации</w:t>
        </w:r>
      </w:hyperlink>
      <w:r>
        <w:t>.</w:t>
      </w:r>
    </w:p>
    <w:p w:rsidR="0000219F" w:rsidRDefault="002E0A71">
      <w:pPr>
        <w:pStyle w:val="a3"/>
        <w:spacing w:before="148" w:line="242" w:lineRule="auto"/>
        <w:ind w:right="1214"/>
      </w:pPr>
      <w:r>
        <w:t>Детское творчество отражает окружающий мир, прир</w:t>
      </w:r>
      <w:r>
        <w:t>оду, на основе</w:t>
      </w:r>
      <w:r>
        <w:rPr>
          <w:spacing w:val="-67"/>
        </w:rPr>
        <w:t xml:space="preserve"> </w:t>
      </w:r>
      <w:r>
        <w:t>непосредственного восприятия, наблюдения.</w:t>
      </w:r>
    </w:p>
    <w:p w:rsidR="0000219F" w:rsidRDefault="002E0A71">
      <w:pPr>
        <w:pStyle w:val="a3"/>
        <w:spacing w:before="145"/>
        <w:ind w:right="298"/>
      </w:pPr>
      <w:r>
        <w:t>Познавая красоту окружающего мира, ребѐнок испытывает положительные</w:t>
      </w:r>
      <w:r>
        <w:rPr>
          <w:spacing w:val="-67"/>
        </w:rPr>
        <w:t xml:space="preserve"> </w:t>
      </w:r>
      <w:r>
        <w:t>эмоции, на основе которых и возникают более глубокие чувства: радость</w:t>
      </w:r>
      <w:r>
        <w:rPr>
          <w:spacing w:val="1"/>
        </w:rPr>
        <w:t xml:space="preserve"> </w:t>
      </w:r>
      <w:r>
        <w:t>восхищение</w:t>
      </w:r>
      <w:r>
        <w:rPr>
          <w:spacing w:val="-1"/>
        </w:rPr>
        <w:t xml:space="preserve"> </w:t>
      </w:r>
      <w:r>
        <w:t>восторг.</w:t>
      </w:r>
    </w:p>
    <w:p w:rsidR="0000219F" w:rsidRDefault="002E0A71">
      <w:pPr>
        <w:pStyle w:val="a3"/>
        <w:spacing w:before="150"/>
      </w:pPr>
      <w:r>
        <w:t>Как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пробуждения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00219F" w:rsidRDefault="002E0A71">
      <w:pPr>
        <w:pStyle w:val="a3"/>
        <w:spacing w:before="2"/>
        <w:ind w:right="162"/>
      </w:pPr>
      <w:proofErr w:type="gramStart"/>
      <w:r>
        <w:t>детях</w:t>
      </w:r>
      <w:proofErr w:type="gramEnd"/>
      <w:r>
        <w:t xml:space="preserve"> эмоционально – положительного отношения к природе и формировать</w:t>
      </w:r>
      <w:r>
        <w:rPr>
          <w:spacing w:val="-67"/>
        </w:rPr>
        <w:t xml:space="preserve"> </w:t>
      </w:r>
      <w:r>
        <w:t>умения передавать свои впечатления о красоте окружающего мира с</w:t>
      </w:r>
      <w:r>
        <w:rPr>
          <w:spacing w:val="1"/>
        </w:rPr>
        <w:t xml:space="preserve"> </w:t>
      </w:r>
      <w:r>
        <w:t>помощью простых приѐмов художественного творчества. Обретения детьми</w:t>
      </w:r>
      <w:r>
        <w:rPr>
          <w:spacing w:val="-67"/>
        </w:rPr>
        <w:t xml:space="preserve"> </w:t>
      </w:r>
      <w:r>
        <w:t>художественного творчества р</w:t>
      </w:r>
      <w:r>
        <w:t>ассматривается не как самоцель, сколько как</w:t>
      </w:r>
      <w:r>
        <w:rPr>
          <w:spacing w:val="1"/>
        </w:rPr>
        <w:t xml:space="preserve"> </w:t>
      </w:r>
      <w:r>
        <w:t>средство для выражения ребѐнком своих эмоций, вызванных красотой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00219F" w:rsidRDefault="0000219F">
      <w:pPr>
        <w:sectPr w:rsidR="0000219F">
          <w:pgSz w:w="11910" w:h="16840"/>
          <w:pgMar w:top="1040" w:right="820" w:bottom="280" w:left="1600" w:header="720" w:footer="720" w:gutter="0"/>
          <w:cols w:space="720"/>
        </w:sectPr>
      </w:pPr>
    </w:p>
    <w:p w:rsidR="0000219F" w:rsidRDefault="002E0A71">
      <w:pPr>
        <w:pStyle w:val="a3"/>
        <w:spacing w:before="67"/>
        <w:ind w:right="496"/>
      </w:pPr>
      <w:r>
        <w:lastRenderedPageBreak/>
        <w:t>По мнению</w:t>
      </w:r>
      <w:proofErr w:type="gramStart"/>
      <w:r>
        <w:t xml:space="preserve"> ,</w:t>
      </w:r>
      <w:proofErr w:type="gramEnd"/>
      <w:r>
        <w:t xml:space="preserve"> лирика природы развивает в детях «эстетическую зоркость».</w:t>
      </w:r>
      <w:r>
        <w:rPr>
          <w:spacing w:val="-67"/>
        </w:rPr>
        <w:t xml:space="preserve"> </w:t>
      </w:r>
      <w:r>
        <w:t>Эстетическое восприятие природы в поэтическом описании помогает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-1"/>
        </w:rPr>
        <w:t xml:space="preserve"> </w:t>
      </w:r>
      <w:r>
        <w:t>осмыслить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 xml:space="preserve">побуждает </w:t>
      </w:r>
      <w:proofErr w:type="gramStart"/>
      <w:r>
        <w:t>к</w:t>
      </w:r>
      <w:proofErr w:type="gramEnd"/>
    </w:p>
    <w:p w:rsidR="0000219F" w:rsidRDefault="002E0A71">
      <w:pPr>
        <w:pStyle w:val="a3"/>
        <w:spacing w:before="2"/>
      </w:pPr>
      <w:r>
        <w:t>отображению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рисунке.</w:t>
      </w:r>
    </w:p>
    <w:p w:rsidR="0000219F" w:rsidRDefault="002E0A71">
      <w:pPr>
        <w:pStyle w:val="a3"/>
        <w:spacing w:before="148"/>
        <w:ind w:right="111"/>
      </w:pPr>
      <w:r>
        <w:t>Эстетическое восприятие природы вызывает у детей и чувство бережного,</w:t>
      </w:r>
      <w:r>
        <w:rPr>
          <w:spacing w:val="1"/>
        </w:rPr>
        <w:t xml:space="preserve"> </w:t>
      </w:r>
      <w:r>
        <w:t>заботливого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растениям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животным,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ними.</w:t>
      </w:r>
    </w:p>
    <w:p w:rsidR="0000219F" w:rsidRDefault="002E0A71">
      <w:pPr>
        <w:pStyle w:val="a3"/>
        <w:spacing w:before="150" w:line="242" w:lineRule="auto"/>
        <w:ind w:right="440"/>
      </w:pPr>
      <w:r>
        <w:t>Особо важны, являются накопленные ранее у ребѐнка знания. Чем больше</w:t>
      </w:r>
      <w:r>
        <w:rPr>
          <w:spacing w:val="-6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богаче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его воображение,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которого</w:t>
      </w:r>
    </w:p>
    <w:p w:rsidR="0000219F" w:rsidRDefault="002E0A71">
      <w:pPr>
        <w:pStyle w:val="a3"/>
        <w:ind w:right="877"/>
      </w:pPr>
      <w:r>
        <w:t>немыслима творческая деятельность для передачи более яркого образа</w:t>
      </w:r>
      <w:r>
        <w:rPr>
          <w:spacing w:val="-67"/>
        </w:rPr>
        <w:t xml:space="preserve"> </w:t>
      </w:r>
      <w:r>
        <w:t>п</w:t>
      </w:r>
      <w:r>
        <w:t>рироды.</w:t>
      </w:r>
    </w:p>
    <w:p w:rsidR="0000219F" w:rsidRDefault="002E0A71">
      <w:pPr>
        <w:pStyle w:val="a3"/>
        <w:spacing w:before="144" w:line="242" w:lineRule="auto"/>
        <w:ind w:right="247"/>
      </w:pPr>
      <w:r>
        <w:t>Живое наблюдение за объектами природы подготавливает воображение для</w:t>
      </w:r>
      <w:r>
        <w:rPr>
          <w:spacing w:val="-67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Рассматривание</w:t>
      </w:r>
    </w:p>
    <w:p w:rsidR="0000219F" w:rsidRDefault="002E0A71">
      <w:pPr>
        <w:pStyle w:val="a3"/>
        <w:ind w:right="334"/>
      </w:pPr>
      <w:r>
        <w:t>иллюстраций, картин о природе конкретизирует это восприятие, делает его</w:t>
      </w:r>
      <w:r>
        <w:rPr>
          <w:spacing w:val="-6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осмысленным.</w:t>
      </w:r>
      <w:r>
        <w:rPr>
          <w:spacing w:val="-3"/>
        </w:rPr>
        <w:t xml:space="preserve"> </w:t>
      </w:r>
      <w:r>
        <w:t>Знакомясь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иллюстрацией,</w:t>
      </w:r>
      <w:r>
        <w:rPr>
          <w:spacing w:val="-3"/>
        </w:rPr>
        <w:t xml:space="preserve"> </w:t>
      </w:r>
      <w:r>
        <w:t>ребѐнок</w:t>
      </w:r>
    </w:p>
    <w:p w:rsidR="0000219F" w:rsidRDefault="002E0A71">
      <w:pPr>
        <w:pStyle w:val="a3"/>
        <w:ind w:right="1079"/>
      </w:pPr>
      <w:r>
        <w:t>реально представляет различные способы передачи выразительности</w:t>
      </w:r>
      <w:r>
        <w:rPr>
          <w:spacing w:val="-67"/>
        </w:rPr>
        <w:t xml:space="preserve"> </w:t>
      </w:r>
      <w:proofErr w:type="gramStart"/>
      <w:r>
        <w:t>образов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воспроизвести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00219F" w:rsidRDefault="002E0A71">
      <w:pPr>
        <w:pStyle w:val="a3"/>
        <w:spacing w:before="145"/>
        <w:ind w:right="247"/>
      </w:pPr>
      <w:r>
        <w:t>Дети могут создавать творческие рисунки не только на основе наблюдений</w:t>
      </w:r>
      <w:r>
        <w:rPr>
          <w:spacing w:val="1"/>
        </w:rPr>
        <w:t xml:space="preserve"> </w:t>
      </w:r>
      <w:r>
        <w:t>природных явлений. И если проводить с ним</w:t>
      </w:r>
      <w:r>
        <w:t>и целенаправленную работу по</w:t>
      </w:r>
      <w:r>
        <w:rPr>
          <w:spacing w:val="-6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и знакомить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</w:p>
    <w:p w:rsidR="0000219F" w:rsidRDefault="002E0A71">
      <w:pPr>
        <w:pStyle w:val="a3"/>
        <w:spacing w:before="2"/>
        <w:ind w:right="931"/>
      </w:pPr>
      <w:r>
        <w:t>различных авторов, как поэтов и писателей, так и художников, то</w:t>
      </w:r>
      <w:r>
        <w:rPr>
          <w:spacing w:val="1"/>
        </w:rPr>
        <w:t xml:space="preserve"> </w:t>
      </w:r>
      <w:r>
        <w:t>лирические образы природы будут присутствовать в детском рисунке,</w:t>
      </w:r>
      <w:r>
        <w:rPr>
          <w:spacing w:val="-68"/>
        </w:rPr>
        <w:t xml:space="preserve"> </w:t>
      </w:r>
      <w:r>
        <w:t>обогащая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дополняя их</w:t>
      </w:r>
      <w:r>
        <w:rPr>
          <w:spacing w:val="-3"/>
        </w:rPr>
        <w:t xml:space="preserve"> </w:t>
      </w:r>
      <w:r>
        <w:t>характерными</w:t>
      </w:r>
      <w:r>
        <w:rPr>
          <w:spacing w:val="-2"/>
        </w:rPr>
        <w:t xml:space="preserve"> </w:t>
      </w:r>
      <w:r>
        <w:t>деталями.</w:t>
      </w:r>
    </w:p>
    <w:p w:rsidR="0000219F" w:rsidRDefault="002E0A71">
      <w:pPr>
        <w:pStyle w:val="a3"/>
        <w:spacing w:line="321" w:lineRule="exact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учатся</w:t>
      </w:r>
      <w:r>
        <w:rPr>
          <w:spacing w:val="-3"/>
        </w:rPr>
        <w:t xml:space="preserve"> </w:t>
      </w:r>
      <w:r>
        <w:t>работать</w:t>
      </w:r>
    </w:p>
    <w:p w:rsidR="0000219F" w:rsidRDefault="002E0A71">
      <w:pPr>
        <w:pStyle w:val="a3"/>
        <w:spacing w:line="322" w:lineRule="exact"/>
      </w:pPr>
      <w:r>
        <w:t>сосредоточенно,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индивидуально,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 xml:space="preserve">и </w:t>
      </w:r>
      <w:hyperlink r:id="rId5">
        <w:r>
          <w:rPr>
            <w:color w:val="0000FF"/>
            <w:u w:val="single" w:color="0000FF"/>
          </w:rPr>
          <w:t>коллективно</w:t>
        </w:r>
      </w:hyperlink>
      <w:r>
        <w:t>.</w:t>
      </w:r>
    </w:p>
    <w:p w:rsidR="0000219F" w:rsidRDefault="002E0A71">
      <w:pPr>
        <w:pStyle w:val="a3"/>
        <w:spacing w:line="242" w:lineRule="auto"/>
        <w:ind w:right="856"/>
      </w:pPr>
      <w:proofErr w:type="gramStart"/>
      <w:r>
        <w:t>Вследствие этого закладывается начало творческим способностям и</w:t>
      </w:r>
      <w:r>
        <w:rPr>
          <w:spacing w:val="1"/>
        </w:rPr>
        <w:t xml:space="preserve"> </w:t>
      </w:r>
      <w:r>
        <w:t>умениям,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(чувство</w:t>
      </w:r>
      <w:proofErr w:type="gramEnd"/>
    </w:p>
    <w:p w:rsidR="0000219F" w:rsidRDefault="002E0A71">
      <w:pPr>
        <w:pStyle w:val="a3"/>
        <w:ind w:right="553"/>
      </w:pPr>
      <w:r>
        <w:t>ритма, цвета, формы, композиции, способность наблюдать, воображение,</w:t>
      </w:r>
      <w:r>
        <w:rPr>
          <w:spacing w:val="-67"/>
        </w:rPr>
        <w:t xml:space="preserve"> </w:t>
      </w:r>
      <w:r>
        <w:t>оценочное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объектам</w:t>
      </w:r>
      <w:r>
        <w:rPr>
          <w:spacing w:val="-1"/>
        </w:rPr>
        <w:t xml:space="preserve"> </w:t>
      </w:r>
      <w:r>
        <w:t>и явлениям</w:t>
      </w:r>
      <w:r>
        <w:rPr>
          <w:spacing w:val="-1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</w:t>
      </w:r>
      <w:r>
        <w:t>.).</w:t>
      </w:r>
    </w:p>
    <w:p w:rsidR="0000219F" w:rsidRDefault="002E0A71">
      <w:pPr>
        <w:pStyle w:val="a3"/>
        <w:spacing w:before="143" w:line="242" w:lineRule="auto"/>
        <w:ind w:right="587"/>
      </w:pPr>
      <w:proofErr w:type="gramStart"/>
      <w:r>
        <w:t>Например: детям можно объяснить, что краской можно передать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времѐн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(яркость</w:t>
      </w:r>
      <w:r>
        <w:rPr>
          <w:spacing w:val="-4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осени,</w:t>
      </w:r>
      <w:r>
        <w:rPr>
          <w:spacing w:val="-4"/>
        </w:rPr>
        <w:t xml:space="preserve"> </w:t>
      </w:r>
      <w:r>
        <w:t>цветение</w:t>
      </w:r>
      <w:r>
        <w:rPr>
          <w:spacing w:val="-3"/>
        </w:rPr>
        <w:t xml:space="preserve"> </w:t>
      </w:r>
      <w:r>
        <w:t>садов</w:t>
      </w:r>
      <w:proofErr w:type="gramEnd"/>
    </w:p>
    <w:p w:rsidR="0000219F" w:rsidRDefault="002E0A71">
      <w:pPr>
        <w:pStyle w:val="a3"/>
        <w:ind w:right="102"/>
      </w:pPr>
      <w:r>
        <w:t>весной, зелень лесов и лугов летом), цвет объектов как живой, так и неживой</w:t>
      </w:r>
      <w:r>
        <w:rPr>
          <w:spacing w:val="-67"/>
        </w:rPr>
        <w:t xml:space="preserve"> </w:t>
      </w:r>
      <w:r>
        <w:t>природы.</w:t>
      </w:r>
    </w:p>
    <w:p w:rsidR="0000219F" w:rsidRDefault="002E0A71">
      <w:pPr>
        <w:pStyle w:val="a3"/>
        <w:spacing w:before="144"/>
        <w:ind w:right="281"/>
      </w:pPr>
      <w:r>
        <w:t>После всестороннего обследования объектов природы, детям легче перейти</w:t>
      </w:r>
      <w:r>
        <w:rPr>
          <w:spacing w:val="-67"/>
        </w:rPr>
        <w:t xml:space="preserve"> </w:t>
      </w:r>
      <w:r>
        <w:t>к графическому изображению предметов и явлений в рисунке различными</w:t>
      </w:r>
      <w:r>
        <w:rPr>
          <w:spacing w:val="1"/>
        </w:rPr>
        <w:t xml:space="preserve"> </w:t>
      </w:r>
      <w:r>
        <w:t>способами.</w:t>
      </w:r>
    </w:p>
    <w:p w:rsidR="0000219F" w:rsidRDefault="002E0A71">
      <w:pPr>
        <w:pStyle w:val="a3"/>
        <w:spacing w:before="150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сказанного</w:t>
      </w:r>
      <w:r>
        <w:rPr>
          <w:spacing w:val="-1"/>
        </w:rPr>
        <w:t xml:space="preserve"> </w:t>
      </w:r>
      <w:r>
        <w:t>следует,</w:t>
      </w:r>
      <w:r>
        <w:rPr>
          <w:spacing w:val="-4"/>
        </w:rPr>
        <w:t xml:space="preserve"> </w:t>
      </w:r>
      <w:r>
        <w:t>что накопленные</w:t>
      </w:r>
      <w:r>
        <w:rPr>
          <w:spacing w:val="-2"/>
        </w:rPr>
        <w:t xml:space="preserve"> </w:t>
      </w:r>
      <w:r>
        <w:t>знания</w:t>
      </w:r>
    </w:p>
    <w:p w:rsidR="0000219F" w:rsidRDefault="002E0A71">
      <w:pPr>
        <w:pStyle w:val="a3"/>
        <w:spacing w:before="2"/>
        <w:ind w:right="554"/>
      </w:pPr>
      <w:r>
        <w:t>детьми способствуют развитию богатого воображения, что способствует</w:t>
      </w:r>
      <w:r>
        <w:rPr>
          <w:spacing w:val="1"/>
        </w:rPr>
        <w:t xml:space="preserve"> </w:t>
      </w:r>
      <w:r>
        <w:t>развитию творческих способностей, эстетическому восприятию объектов</w:t>
      </w:r>
      <w:r>
        <w:rPr>
          <w:spacing w:val="-6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развитием вышеуказанного у</w:t>
      </w:r>
      <w:r>
        <w:rPr>
          <w:spacing w:val="-6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формируется</w:t>
      </w:r>
    </w:p>
    <w:p w:rsidR="0000219F" w:rsidRDefault="002E0A71">
      <w:pPr>
        <w:pStyle w:val="a3"/>
        <w:spacing w:line="321" w:lineRule="exact"/>
      </w:pPr>
      <w:proofErr w:type="gramStart"/>
      <w:r>
        <w:t>бережное</w:t>
      </w:r>
      <w:proofErr w:type="gramEnd"/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воспринимаемым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представителям</w:t>
      </w:r>
      <w:r>
        <w:rPr>
          <w:spacing w:val="-3"/>
        </w:rPr>
        <w:t xml:space="preserve"> </w:t>
      </w:r>
      <w:r>
        <w:t>ок</w:t>
      </w:r>
      <w:r>
        <w:t>ружающего</w:t>
      </w:r>
    </w:p>
    <w:p w:rsidR="0000219F" w:rsidRDefault="0000219F">
      <w:pPr>
        <w:spacing w:line="321" w:lineRule="exact"/>
        <w:sectPr w:rsidR="0000219F">
          <w:pgSz w:w="11910" w:h="16840"/>
          <w:pgMar w:top="1040" w:right="820" w:bottom="280" w:left="1600" w:header="720" w:footer="720" w:gutter="0"/>
          <w:cols w:space="720"/>
        </w:sectPr>
      </w:pPr>
    </w:p>
    <w:p w:rsidR="0000219F" w:rsidRDefault="002E0A71">
      <w:pPr>
        <w:pStyle w:val="a3"/>
        <w:spacing w:before="67"/>
      </w:pPr>
      <w:r>
        <w:lastRenderedPageBreak/>
        <w:t>мира.</w:t>
      </w:r>
      <w:r>
        <w:rPr>
          <w:spacing w:val="-2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детям</w:t>
      </w:r>
    </w:p>
    <w:p w:rsidR="0000219F" w:rsidRDefault="002E0A71">
      <w:pPr>
        <w:pStyle w:val="a3"/>
        <w:spacing w:before="3"/>
        <w:ind w:right="222"/>
      </w:pPr>
      <w:r>
        <w:t>самостоятельно применять полученные знания экологического характера на</w:t>
      </w:r>
      <w:r>
        <w:rPr>
          <w:spacing w:val="-67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упражняться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художественной</w:t>
      </w:r>
    </w:p>
    <w:p w:rsidR="0000219F" w:rsidRDefault="002E0A71">
      <w:pPr>
        <w:pStyle w:val="a3"/>
        <w:ind w:right="469"/>
      </w:pPr>
      <w:r>
        <w:t>деятельности, приобретать навыки индивидуаль</w:t>
      </w:r>
      <w:r>
        <w:t>ной и совместной работы,</w:t>
      </w:r>
      <w:r>
        <w:rPr>
          <w:spacing w:val="-67"/>
        </w:rPr>
        <w:t xml:space="preserve"> </w:t>
      </w:r>
      <w:r>
        <w:t>получать удовлетворение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ее результатов.</w:t>
      </w:r>
    </w:p>
    <w:p w:rsidR="0000219F" w:rsidRDefault="002E0A71">
      <w:pPr>
        <w:pStyle w:val="a3"/>
        <w:spacing w:before="147"/>
      </w:pPr>
      <w:r>
        <w:t>В</w:t>
      </w:r>
      <w:r>
        <w:rPr>
          <w:spacing w:val="-2"/>
        </w:rPr>
        <w:t xml:space="preserve"> </w:t>
      </w:r>
      <w:r>
        <w:t>пособиях</w:t>
      </w:r>
      <w:r>
        <w:rPr>
          <w:spacing w:val="-1"/>
        </w:rPr>
        <w:t xml:space="preserve"> </w:t>
      </w:r>
      <w:r>
        <w:t>авторов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«Цвет</w:t>
      </w:r>
      <w:r>
        <w:rPr>
          <w:spacing w:val="-4"/>
        </w:rPr>
        <w:t xml:space="preserve"> </w:t>
      </w:r>
      <w:r>
        <w:t>природы»</w:t>
      </w:r>
      <w:r>
        <w:rPr>
          <w:spacing w:val="-2"/>
        </w:rPr>
        <w:t xml:space="preserve"> </w:t>
      </w:r>
      <w:r>
        <w:t>и</w:t>
      </w:r>
    </w:p>
    <w:p w:rsidR="0000219F" w:rsidRDefault="002E0A71">
      <w:pPr>
        <w:pStyle w:val="a3"/>
        <w:spacing w:before="151"/>
        <w:ind w:right="275"/>
      </w:pPr>
      <w:r>
        <w:t>«Цветовая экология» уделяется особое внимание не только экологическому</w:t>
      </w:r>
      <w:r>
        <w:rPr>
          <w:spacing w:val="-67"/>
        </w:rPr>
        <w:t xml:space="preserve"> </w:t>
      </w:r>
      <w:r>
        <w:t>воспитанию, но и общему развитию — интеллектуальное, эстетическое,</w:t>
      </w:r>
      <w:r>
        <w:rPr>
          <w:spacing w:val="1"/>
        </w:rPr>
        <w:t xml:space="preserve"> </w:t>
      </w:r>
      <w:r>
        <w:t>этическое,</w:t>
      </w:r>
      <w:r>
        <w:rPr>
          <w:spacing w:val="-2"/>
        </w:rPr>
        <w:t xml:space="preserve"> </w:t>
      </w:r>
      <w:r>
        <w:t>сенсорное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предлагают</w:t>
      </w:r>
      <w:r>
        <w:rPr>
          <w:spacing w:val="-5"/>
        </w:rPr>
        <w:t xml:space="preserve"> </w:t>
      </w:r>
      <w:r>
        <w:t>ряд заданий,</w:t>
      </w:r>
    </w:p>
    <w:p w:rsidR="0000219F" w:rsidRDefault="002E0A71">
      <w:pPr>
        <w:pStyle w:val="a3"/>
        <w:spacing w:before="1"/>
      </w:pP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природы,</w:t>
      </w:r>
      <w:r>
        <w:rPr>
          <w:spacing w:val="-5"/>
        </w:rPr>
        <w:t xml:space="preserve"> </w:t>
      </w:r>
      <w:proofErr w:type="gramStart"/>
      <w:r>
        <w:t>взаимосвязях</w:t>
      </w:r>
      <w:proofErr w:type="gramEnd"/>
      <w:r>
        <w:t>,</w:t>
      </w:r>
    </w:p>
    <w:p w:rsidR="0000219F" w:rsidRDefault="002E0A71">
      <w:pPr>
        <w:pStyle w:val="a3"/>
        <w:ind w:right="405"/>
      </w:pPr>
      <w:r>
        <w:t>развитие различных мыслительных операций таких как: умение обобщать,</w:t>
      </w:r>
      <w:r>
        <w:rPr>
          <w:spacing w:val="-67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сопоставлять,</w:t>
      </w:r>
      <w:r>
        <w:rPr>
          <w:spacing w:val="-3"/>
        </w:rPr>
        <w:t xml:space="preserve"> </w:t>
      </w:r>
      <w:r>
        <w:t>находить</w:t>
      </w:r>
    </w:p>
    <w:p w:rsidR="0000219F" w:rsidRDefault="002E0A71">
      <w:pPr>
        <w:pStyle w:val="a3"/>
        <w:spacing w:line="321" w:lineRule="exact"/>
      </w:pPr>
      <w:r>
        <w:t>сход</w:t>
      </w:r>
      <w:r>
        <w:t>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различия;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любознательность.</w:t>
      </w:r>
      <w:r>
        <w:rPr>
          <w:spacing w:val="-5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этого</w:t>
      </w:r>
    </w:p>
    <w:p w:rsidR="0000219F" w:rsidRDefault="002E0A71">
      <w:pPr>
        <w:pStyle w:val="a3"/>
        <w:spacing w:before="2"/>
        <w:ind w:right="160"/>
      </w:pPr>
      <w:r>
        <w:t>отображение изучаемого материала нетрадиционными способами рисования</w:t>
      </w:r>
      <w:r>
        <w:rPr>
          <w:spacing w:val="-67"/>
        </w:rPr>
        <w:t xml:space="preserve"> </w:t>
      </w:r>
      <w:r>
        <w:t xml:space="preserve">(монотипия, </w:t>
      </w:r>
      <w:proofErr w:type="spellStart"/>
      <w:r>
        <w:t>набрызг</w:t>
      </w:r>
      <w:proofErr w:type="spellEnd"/>
      <w:r>
        <w:t>, симметричная монотипия, силуэтное вырезание,</w:t>
      </w:r>
      <w:r>
        <w:rPr>
          <w:spacing w:val="1"/>
        </w:rPr>
        <w:t xml:space="preserve"> </w:t>
      </w:r>
      <w:r>
        <w:t>рисование воском, углѐм) помогают детям прочувствовать, эмоци</w:t>
      </w:r>
      <w:r>
        <w:t>онально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полученные знания.</w:t>
      </w:r>
    </w:p>
    <w:p w:rsidR="0000219F" w:rsidRDefault="002E0A71">
      <w:pPr>
        <w:pStyle w:val="a3"/>
        <w:spacing w:before="148"/>
        <w:ind w:right="282"/>
      </w:pP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многими</w:t>
      </w:r>
      <w:r>
        <w:rPr>
          <w:spacing w:val="-5"/>
        </w:rPr>
        <w:t xml:space="preserve"> </w:t>
      </w:r>
      <w:r>
        <w:t>авторами</w:t>
      </w:r>
      <w:r>
        <w:rPr>
          <w:spacing w:val="-67"/>
        </w:rPr>
        <w:t xml:space="preserve"> </w:t>
      </w:r>
      <w:r>
        <w:t>рекомендуется использовать в работе с детьми следующие методы и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t>ѐмы:</w:t>
      </w:r>
    </w:p>
    <w:p w:rsidR="0000219F" w:rsidRDefault="002E0A71">
      <w:pPr>
        <w:pStyle w:val="a3"/>
        <w:spacing w:before="150" w:line="352" w:lineRule="auto"/>
        <w:ind w:right="4148"/>
      </w:pPr>
      <w:r>
        <w:t>занятия (интегрированные, традиционные);</w:t>
      </w:r>
      <w:r>
        <w:rPr>
          <w:spacing w:val="-68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прогулки;</w:t>
      </w:r>
    </w:p>
    <w:p w:rsidR="0000219F" w:rsidRDefault="002E0A71">
      <w:pPr>
        <w:pStyle w:val="a3"/>
        <w:spacing w:line="319" w:lineRule="exact"/>
      </w:pPr>
      <w:r>
        <w:t>экскурсии;</w:t>
      </w:r>
    </w:p>
    <w:p w:rsidR="0000219F" w:rsidRDefault="002E0A71">
      <w:pPr>
        <w:pStyle w:val="a3"/>
        <w:spacing w:before="151"/>
      </w:pPr>
      <w:r>
        <w:t>наблюдения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– циклические);</w:t>
      </w:r>
    </w:p>
    <w:p w:rsidR="0000219F" w:rsidRDefault="002E0A71">
      <w:pPr>
        <w:pStyle w:val="a3"/>
        <w:spacing w:before="151" w:line="350" w:lineRule="auto"/>
        <w:ind w:right="1812"/>
      </w:pPr>
      <w:proofErr w:type="gramStart"/>
      <w:r>
        <w:t>игры (дидактические, сюжетно-ролевые, подвижные)</w:t>
      </w:r>
      <w:r>
        <w:rPr>
          <w:spacing w:val="1"/>
        </w:rPr>
        <w:t xml:space="preserve"> </w:t>
      </w:r>
      <w:r>
        <w:t>экспериментирование (с песком, водой, снегом, льдом, землей,</w:t>
      </w:r>
      <w:r>
        <w:rPr>
          <w:spacing w:val="-67"/>
        </w:rPr>
        <w:t xml:space="preserve"> </w:t>
      </w:r>
      <w:r>
        <w:t>растениями);</w:t>
      </w:r>
      <w:proofErr w:type="gramEnd"/>
    </w:p>
    <w:p w:rsidR="0000219F" w:rsidRDefault="002E0A71">
      <w:pPr>
        <w:pStyle w:val="a3"/>
        <w:spacing w:before="6"/>
      </w:pPr>
      <w:r>
        <w:t>беседы</w:t>
      </w:r>
      <w:r>
        <w:rPr>
          <w:spacing w:val="-5"/>
        </w:rPr>
        <w:t xml:space="preserve"> </w:t>
      </w:r>
      <w:r>
        <w:t>(обобщающие,</w:t>
      </w:r>
      <w:r>
        <w:rPr>
          <w:spacing w:val="-5"/>
        </w:rPr>
        <w:t xml:space="preserve"> </w:t>
      </w:r>
      <w:r>
        <w:t>сопровождающие);</w:t>
      </w:r>
    </w:p>
    <w:p w:rsidR="0000219F" w:rsidRDefault="002E0A71">
      <w:pPr>
        <w:pStyle w:val="a3"/>
        <w:spacing w:before="148" w:line="352" w:lineRule="auto"/>
        <w:ind w:right="5815"/>
      </w:pPr>
      <w:r>
        <w:t>«провокационные» ситуации;</w:t>
      </w:r>
      <w:r>
        <w:rPr>
          <w:spacing w:val="-67"/>
        </w:rPr>
        <w:t xml:space="preserve"> </w:t>
      </w:r>
      <w:r>
        <w:t>экологические проекты;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м</w:t>
      </w:r>
      <w:r>
        <w:t>инутки;</w:t>
      </w:r>
    </w:p>
    <w:p w:rsidR="0000219F" w:rsidRDefault="002E0A71">
      <w:pPr>
        <w:pStyle w:val="a3"/>
        <w:spacing w:line="318" w:lineRule="exact"/>
      </w:pPr>
      <w:r>
        <w:t>пальчиковая</w:t>
      </w:r>
      <w:r>
        <w:rPr>
          <w:spacing w:val="-3"/>
        </w:rPr>
        <w:t xml:space="preserve"> </w:t>
      </w:r>
      <w:r>
        <w:t>гимнастика.</w:t>
      </w:r>
    </w:p>
    <w:p w:rsidR="0000219F" w:rsidRDefault="002E0A71">
      <w:pPr>
        <w:pStyle w:val="a3"/>
        <w:spacing w:before="151" w:line="242" w:lineRule="auto"/>
        <w:ind w:right="888"/>
      </w:pPr>
      <w:r>
        <w:t>Для успешного решения поставленных перед собой задач необходимы</w:t>
      </w:r>
      <w:r>
        <w:rPr>
          <w:spacing w:val="-67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(уголок</w:t>
      </w:r>
      <w:r>
        <w:rPr>
          <w:spacing w:val="-2"/>
        </w:rPr>
        <w:t xml:space="preserve"> </w:t>
      </w:r>
      <w:r>
        <w:t>природы).</w:t>
      </w:r>
      <w:r>
        <w:rPr>
          <w:spacing w:val="-5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proofErr w:type="gramStart"/>
      <w:r>
        <w:t>необычайным</w:t>
      </w:r>
      <w:proofErr w:type="gramEnd"/>
    </w:p>
    <w:p w:rsidR="0000219F" w:rsidRDefault="002E0A71">
      <w:pPr>
        <w:pStyle w:val="a3"/>
        <w:ind w:right="269"/>
      </w:pPr>
      <w:r>
        <w:t>разнообразием явлений, животных и растений производит на детей сильное</w:t>
      </w:r>
      <w:r>
        <w:rPr>
          <w:spacing w:val="-68"/>
        </w:rPr>
        <w:t xml:space="preserve"> </w:t>
      </w:r>
      <w:r>
        <w:t>впечатление.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уголке</w:t>
      </w:r>
      <w:r>
        <w:rPr>
          <w:spacing w:val="-2"/>
        </w:rPr>
        <w:t xml:space="preserve"> </w:t>
      </w:r>
      <w:r>
        <w:t>прир</w:t>
      </w:r>
      <w:r>
        <w:t>оды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сосредотачивают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00219F" w:rsidRDefault="002E0A71">
      <w:pPr>
        <w:pStyle w:val="a3"/>
        <w:spacing w:line="321" w:lineRule="exact"/>
      </w:pPr>
      <w:r>
        <w:t>небольшом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proofErr w:type="gramStart"/>
      <w:r>
        <w:t>глубокое</w:t>
      </w:r>
      <w:proofErr w:type="gramEnd"/>
      <w:r>
        <w:rPr>
          <w:spacing w:val="-5"/>
        </w:rPr>
        <w:t xml:space="preserve"> </w:t>
      </w:r>
      <w:r>
        <w:t>их</w:t>
      </w:r>
    </w:p>
    <w:p w:rsidR="0000219F" w:rsidRDefault="0000219F">
      <w:pPr>
        <w:spacing w:line="321" w:lineRule="exact"/>
        <w:sectPr w:rsidR="0000219F">
          <w:pgSz w:w="11910" w:h="16840"/>
          <w:pgMar w:top="1040" w:right="820" w:bottom="280" w:left="1600" w:header="720" w:footer="720" w:gutter="0"/>
          <w:cols w:space="720"/>
        </w:sectPr>
      </w:pPr>
    </w:p>
    <w:p w:rsidR="0000219F" w:rsidRDefault="002E0A71">
      <w:pPr>
        <w:pStyle w:val="a3"/>
        <w:spacing w:before="67" w:line="242" w:lineRule="auto"/>
        <w:ind w:right="152"/>
      </w:pPr>
      <w:r>
        <w:lastRenderedPageBreak/>
        <w:t>познание. Таким образом, это позволяет детям видеть и находить различия и</w:t>
      </w:r>
      <w:r>
        <w:rPr>
          <w:spacing w:val="-68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отображать</w:t>
      </w:r>
      <w:r>
        <w:rPr>
          <w:spacing w:val="-2"/>
        </w:rPr>
        <w:t xml:space="preserve"> </w:t>
      </w:r>
      <w:r>
        <w:t>это в</w:t>
      </w:r>
      <w:r>
        <w:rPr>
          <w:spacing w:val="-2"/>
        </w:rPr>
        <w:t xml:space="preserve"> </w:t>
      </w:r>
      <w:r>
        <w:t>своих рисунках.</w:t>
      </w:r>
    </w:p>
    <w:p w:rsidR="0000219F" w:rsidRDefault="002E0A71">
      <w:pPr>
        <w:pStyle w:val="a3"/>
        <w:spacing w:before="145"/>
        <w:ind w:right="907"/>
      </w:pPr>
      <w:r>
        <w:t>Работа с календарем природы так же требует от детей познавательных</w:t>
      </w:r>
      <w:r>
        <w:rPr>
          <w:spacing w:val="-6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00219F" w:rsidRDefault="002E0A71">
      <w:pPr>
        <w:pStyle w:val="a3"/>
        <w:spacing w:before="150"/>
        <w:ind w:right="221"/>
      </w:pPr>
      <w:r>
        <w:t>Включение разнообразных органов чу</w:t>
      </w:r>
      <w:proofErr w:type="gramStart"/>
      <w:r>
        <w:t>вств в пр</w:t>
      </w:r>
      <w:proofErr w:type="gramEnd"/>
      <w:r>
        <w:t>оцессе наблюдения помогает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конкретность</w:t>
      </w:r>
      <w:r>
        <w:rPr>
          <w:spacing w:val="-1"/>
        </w:rPr>
        <w:t xml:space="preserve"> </w:t>
      </w:r>
      <w:r>
        <w:t>формируемых знаний.</w:t>
      </w:r>
      <w:r>
        <w:rPr>
          <w:spacing w:val="-2"/>
        </w:rPr>
        <w:t xml:space="preserve"> </w:t>
      </w:r>
      <w:r>
        <w:t>Так как</w:t>
      </w:r>
    </w:p>
    <w:p w:rsidR="0000219F" w:rsidRDefault="002E0A71">
      <w:pPr>
        <w:pStyle w:val="a3"/>
        <w:spacing w:line="242" w:lineRule="auto"/>
        <w:ind w:right="423"/>
      </w:pPr>
      <w:r>
        <w:t>наблюдение требует со</w:t>
      </w:r>
      <w:r>
        <w:t>средоточенности произвольного внимания, следует</w:t>
      </w:r>
      <w:r>
        <w:rPr>
          <w:spacing w:val="-67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содержанию.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запас</w:t>
      </w:r>
    </w:p>
    <w:p w:rsidR="0000219F" w:rsidRDefault="002E0A71">
      <w:pPr>
        <w:pStyle w:val="a3"/>
        <w:ind w:right="238"/>
        <w:jc w:val="both"/>
      </w:pPr>
      <w:r>
        <w:t>накопленных ребенком в дошкольном возрасте знаний – это представления,</w:t>
      </w:r>
      <w:r>
        <w:rPr>
          <w:spacing w:val="-67"/>
        </w:rPr>
        <w:t xml:space="preserve"> </w:t>
      </w:r>
      <w:r>
        <w:t>т. е. образы воспринятых им ранее объектов, явлений. Поэтому подбирается</w:t>
      </w:r>
      <w:r>
        <w:rPr>
          <w:spacing w:val="-67"/>
        </w:rPr>
        <w:t xml:space="preserve"> </w:t>
      </w:r>
      <w:r>
        <w:t>конкретный и яркий материал, для того, чтобы дети легче использовали его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00219F" w:rsidRDefault="002E0A71">
      <w:pPr>
        <w:pStyle w:val="a3"/>
        <w:spacing w:before="142"/>
        <w:ind w:right="527"/>
      </w:pPr>
      <w:r>
        <w:t xml:space="preserve">Наблюдения в ознакомлении с природой приучает детей </w:t>
      </w:r>
      <w:proofErr w:type="gramStart"/>
      <w:r>
        <w:t>приглядываться</w:t>
      </w:r>
      <w:proofErr w:type="gramEnd"/>
      <w:r>
        <w:t>,</w:t>
      </w:r>
      <w:r>
        <w:rPr>
          <w:spacing w:val="-67"/>
        </w:rPr>
        <w:t xml:space="preserve"> </w:t>
      </w:r>
      <w:r>
        <w:t>подмечать ее особенности и приводит к развитию наблюдательности, а</w:t>
      </w:r>
      <w:r>
        <w:rPr>
          <w:spacing w:val="1"/>
        </w:rPr>
        <w:t xml:space="preserve"> </w:t>
      </w:r>
      <w:r>
        <w:t>значит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з</w:t>
      </w:r>
      <w:r>
        <w:t>адач</w:t>
      </w:r>
      <w:r>
        <w:rPr>
          <w:spacing w:val="-1"/>
        </w:rPr>
        <w:t xml:space="preserve"> </w:t>
      </w:r>
      <w:r>
        <w:t>умственного,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творческого развития.</w:t>
      </w:r>
    </w:p>
    <w:p w:rsidR="0000219F" w:rsidRDefault="002E0A71">
      <w:pPr>
        <w:pStyle w:val="a3"/>
        <w:spacing w:before="150"/>
        <w:jc w:val="both"/>
      </w:pPr>
      <w:r>
        <w:t>Наблюдая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происходящие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показывают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00219F" w:rsidRDefault="002E0A71">
      <w:pPr>
        <w:pStyle w:val="a3"/>
        <w:spacing w:before="2"/>
        <w:ind w:right="526"/>
        <w:jc w:val="both"/>
      </w:pPr>
      <w:r>
        <w:t xml:space="preserve">естественных условиях, во </w:t>
      </w:r>
      <w:proofErr w:type="gramStart"/>
      <w:r>
        <w:t>вс</w:t>
      </w:r>
      <w:proofErr w:type="gramEnd"/>
      <w:r>
        <w:t>ѐм еѐ многообразии, в простейших наглядно</w:t>
      </w:r>
      <w:r>
        <w:rPr>
          <w:spacing w:val="-67"/>
        </w:rPr>
        <w:t xml:space="preserve"> </w:t>
      </w:r>
      <w:r>
        <w:t>представленных взаимосвязях. Что позволяет детям увидеть природу, как</w:t>
      </w:r>
      <w:r>
        <w:rPr>
          <w:spacing w:val="-67"/>
        </w:rPr>
        <w:t xml:space="preserve"> </w:t>
      </w:r>
      <w:r>
        <w:t>неисчерпаемый</w:t>
      </w:r>
      <w:r>
        <w:rPr>
          <w:spacing w:val="-1"/>
        </w:rPr>
        <w:t xml:space="preserve"> </w:t>
      </w:r>
      <w:r>
        <w:t>источник эстетических</w:t>
      </w:r>
      <w:r>
        <w:rPr>
          <w:spacing w:val="-4"/>
        </w:rPr>
        <w:t xml:space="preserve"> </w:t>
      </w:r>
      <w:r>
        <w:t>впечатлений.</w:t>
      </w:r>
    </w:p>
    <w:p w:rsidR="0000219F" w:rsidRDefault="002E0A71">
      <w:pPr>
        <w:pStyle w:val="a3"/>
        <w:ind w:right="191"/>
      </w:pPr>
      <w:r>
        <w:t>Целесообразно включать в работу такой вид наблюдений, когда педагог с</w:t>
      </w:r>
      <w:r>
        <w:rPr>
          <w:spacing w:val="1"/>
        </w:rPr>
        <w:t xml:space="preserve"> </w:t>
      </w:r>
      <w:r>
        <w:t>детьми, ранней осенью и поздней весной выходят на участок с альбома</w:t>
      </w:r>
      <w:r>
        <w:t>ми и,</w:t>
      </w:r>
      <w:r>
        <w:rPr>
          <w:spacing w:val="-67"/>
        </w:rPr>
        <w:t xml:space="preserve"> </w:t>
      </w:r>
      <w:r>
        <w:t>находясь на природе, зарисовывают свои наблюдения. В зимней период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вид деятельности</w:t>
        </w:r>
        <w:r>
          <w:rPr>
            <w:color w:val="0000FF"/>
            <w:spacing w:val="-1"/>
          </w:rPr>
          <w:t xml:space="preserve"> </w:t>
        </w:r>
      </w:hyperlink>
      <w:r>
        <w:t>переносится в</w:t>
      </w:r>
      <w:r>
        <w:rPr>
          <w:spacing w:val="-2"/>
        </w:rPr>
        <w:t xml:space="preserve"> </w:t>
      </w:r>
      <w:r>
        <w:t>группу.</w:t>
      </w:r>
    </w:p>
    <w:p w:rsidR="0000219F" w:rsidRDefault="002E0A71">
      <w:pPr>
        <w:pStyle w:val="a3"/>
        <w:spacing w:before="149" w:line="242" w:lineRule="auto"/>
        <w:ind w:right="583"/>
      </w:pPr>
      <w:r>
        <w:t>Кроме того, это база для специфической игровой деятельности – ребенок</w:t>
      </w:r>
      <w:r>
        <w:rPr>
          <w:spacing w:val="-67"/>
        </w:rPr>
        <w:t xml:space="preserve"> </w:t>
      </w:r>
      <w:r>
        <w:t>превращается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«ученого»,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опыты,</w:t>
      </w:r>
      <w:r>
        <w:rPr>
          <w:spacing w:val="-2"/>
        </w:rPr>
        <w:t xml:space="preserve"> </w:t>
      </w:r>
      <w:r>
        <w:t>эксперименты,</w:t>
      </w:r>
    </w:p>
    <w:p w:rsidR="0000219F" w:rsidRDefault="002E0A71">
      <w:pPr>
        <w:pStyle w:val="a3"/>
        <w:ind w:right="206"/>
      </w:pPr>
      <w:r>
        <w:t>наблюдения по разным темам. Так как игра в дошкольном возрасте остается</w:t>
      </w:r>
      <w:r>
        <w:rPr>
          <w:spacing w:val="-67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именно 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успешно</w:t>
      </w:r>
    </w:p>
    <w:p w:rsidR="0000219F" w:rsidRDefault="002E0A71">
      <w:pPr>
        <w:pStyle w:val="a3"/>
        <w:ind w:right="232"/>
      </w:pPr>
      <w:r>
        <w:t>усваивают новый материал, сохраняя желание узнавать новое, делать новые</w:t>
      </w:r>
      <w:r>
        <w:rPr>
          <w:spacing w:val="-67"/>
        </w:rPr>
        <w:t xml:space="preserve"> </w:t>
      </w:r>
      <w:r>
        <w:t>открытия,</w:t>
      </w:r>
      <w:r>
        <w:rPr>
          <w:spacing w:val="-1"/>
        </w:rPr>
        <w:t xml:space="preserve"> </w:t>
      </w:r>
      <w:r>
        <w:t>приходить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новым результатам.</w:t>
      </w:r>
    </w:p>
    <w:p w:rsidR="0000219F" w:rsidRDefault="002E0A71">
      <w:pPr>
        <w:pStyle w:val="a3"/>
        <w:spacing w:before="146"/>
        <w:ind w:right="358"/>
      </w:pPr>
      <w:r>
        <w:t>Действуя в условиях свободного выбора, ребенок мобилизует свой</w:t>
      </w:r>
      <w:r>
        <w:rPr>
          <w:spacing w:val="1"/>
        </w:rPr>
        <w:t xml:space="preserve"> </w:t>
      </w:r>
      <w:r>
        <w:t>энергетический потенциал, реализует потребности в активной поисковой и</w:t>
      </w:r>
      <w:r>
        <w:rPr>
          <w:spacing w:val="-68"/>
        </w:rPr>
        <w:t xml:space="preserve"> </w:t>
      </w:r>
      <w:r>
        <w:t>преобразу</w:t>
      </w:r>
      <w:r>
        <w:t>ющей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</w:p>
    <w:p w:rsidR="0000219F" w:rsidRDefault="002E0A71">
      <w:pPr>
        <w:pStyle w:val="a3"/>
        <w:spacing w:line="242" w:lineRule="auto"/>
        <w:ind w:right="1295"/>
      </w:pPr>
      <w:r>
        <w:t>формируются основы гуманного отношения к окружающему миру,</w:t>
      </w:r>
      <w:r>
        <w:rPr>
          <w:spacing w:val="-67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межличностные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строятся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началах</w:t>
      </w:r>
    </w:p>
    <w:p w:rsidR="0000219F" w:rsidRDefault="002E0A71">
      <w:pPr>
        <w:pStyle w:val="a3"/>
        <w:ind w:right="616"/>
      </w:pPr>
      <w:r>
        <w:t>равноправия и сотрудничества независимо от игровой ситуации, которая</w:t>
      </w:r>
      <w:r>
        <w:rPr>
          <w:spacing w:val="-67"/>
        </w:rPr>
        <w:t xml:space="preserve"> </w:t>
      </w:r>
      <w:r>
        <w:t>рассматрива</w:t>
      </w:r>
      <w:r>
        <w:t>ется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экологической</w:t>
      </w:r>
    </w:p>
    <w:p w:rsidR="0000219F" w:rsidRDefault="002E0A71">
      <w:pPr>
        <w:pStyle w:val="a3"/>
        <w:spacing w:line="321" w:lineRule="exact"/>
      </w:pPr>
      <w:r>
        <w:t>направленности</w:t>
      </w:r>
      <w:r>
        <w:rPr>
          <w:spacing w:val="-5"/>
        </w:rPr>
        <w:t xml:space="preserve"> </w:t>
      </w:r>
      <w:r>
        <w:t>личности</w:t>
      </w:r>
    </w:p>
    <w:p w:rsidR="0000219F" w:rsidRDefault="002E0A71">
      <w:pPr>
        <w:pStyle w:val="a3"/>
        <w:spacing w:before="142"/>
      </w:pP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отражается у</w:t>
      </w:r>
      <w:r>
        <w:rPr>
          <w:spacing w:val="-5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как:</w:t>
      </w:r>
    </w:p>
    <w:p w:rsidR="0000219F" w:rsidRDefault="002E0A71">
      <w:pPr>
        <w:pStyle w:val="a3"/>
        <w:spacing w:before="3"/>
      </w:pPr>
      <w:r>
        <w:t>«Спасатели»,</w:t>
      </w:r>
      <w:r>
        <w:rPr>
          <w:spacing w:val="-4"/>
        </w:rPr>
        <w:t xml:space="preserve"> </w:t>
      </w:r>
      <w:r>
        <w:t>«Заповедник»,</w:t>
      </w:r>
      <w:r>
        <w:rPr>
          <w:spacing w:val="-5"/>
        </w:rPr>
        <w:t xml:space="preserve"> </w:t>
      </w:r>
      <w:r>
        <w:t>«Цирк»,</w:t>
      </w:r>
      <w:r>
        <w:rPr>
          <w:spacing w:val="-4"/>
        </w:rPr>
        <w:t xml:space="preserve"> </w:t>
      </w:r>
      <w:r>
        <w:t>«Зоопарк»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00219F" w:rsidRDefault="002E0A71">
      <w:pPr>
        <w:pStyle w:val="a3"/>
        <w:spacing w:before="148" w:line="242" w:lineRule="auto"/>
        <w:ind w:right="102"/>
      </w:pPr>
      <w:r>
        <w:t>Так же для ознакомления детей с природой можно использовать игры с</w:t>
      </w:r>
      <w:r>
        <w:rPr>
          <w:spacing w:val="1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правилами,</w:t>
      </w:r>
      <w:r>
        <w:rPr>
          <w:spacing w:val="-4"/>
        </w:rPr>
        <w:t xml:space="preserve"> </w:t>
      </w:r>
      <w:r>
        <w:t>дидактические,</w:t>
      </w:r>
      <w:r>
        <w:rPr>
          <w:spacing w:val="-3"/>
        </w:rPr>
        <w:t xml:space="preserve"> </w:t>
      </w:r>
      <w:r>
        <w:t>настольно —</w:t>
      </w:r>
      <w:r>
        <w:rPr>
          <w:spacing w:val="-4"/>
        </w:rPr>
        <w:t xml:space="preserve"> </w:t>
      </w:r>
      <w:r>
        <w:t>печатные,</w:t>
      </w:r>
      <w:r>
        <w:rPr>
          <w:spacing w:val="-3"/>
        </w:rPr>
        <w:t xml:space="preserve"> </w:t>
      </w:r>
      <w:r>
        <w:t>подвижные.</w:t>
      </w:r>
      <w:r>
        <w:rPr>
          <w:spacing w:val="-4"/>
        </w:rPr>
        <w:t xml:space="preserve"> </w:t>
      </w:r>
      <w:r>
        <w:t>В</w:t>
      </w:r>
    </w:p>
    <w:p w:rsidR="0000219F" w:rsidRDefault="0000219F">
      <w:pPr>
        <w:spacing w:line="242" w:lineRule="auto"/>
        <w:sectPr w:rsidR="0000219F">
          <w:pgSz w:w="11910" w:h="16840"/>
          <w:pgMar w:top="1040" w:right="820" w:bottom="280" w:left="1600" w:header="720" w:footer="720" w:gutter="0"/>
          <w:cols w:space="720"/>
        </w:sectPr>
      </w:pPr>
    </w:p>
    <w:p w:rsidR="0000219F" w:rsidRDefault="002E0A71">
      <w:pPr>
        <w:pStyle w:val="a3"/>
        <w:spacing w:before="67" w:line="242" w:lineRule="auto"/>
        <w:ind w:right="770"/>
      </w:pPr>
      <w:proofErr w:type="gramStart"/>
      <w:r>
        <w:lastRenderedPageBreak/>
        <w:t>процессе</w:t>
      </w:r>
      <w:proofErr w:type="gramEnd"/>
      <w:r>
        <w:t xml:space="preserve"> таких игр у детей уточняется, закрепляется, расширяются уже</w:t>
      </w:r>
      <w:r>
        <w:rPr>
          <w:spacing w:val="-67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пред</w:t>
      </w:r>
      <w:r>
        <w:t>метах</w:t>
      </w:r>
      <w:r>
        <w:rPr>
          <w:spacing w:val="-3"/>
        </w:rPr>
        <w:t xml:space="preserve"> </w:t>
      </w:r>
      <w:r>
        <w:t>и явлениях природы,</w:t>
      </w:r>
    </w:p>
    <w:p w:rsidR="0000219F" w:rsidRDefault="002E0A71">
      <w:pPr>
        <w:pStyle w:val="a3"/>
        <w:ind w:right="111"/>
      </w:pPr>
      <w:proofErr w:type="gramStart"/>
      <w:r>
        <w:t>растениях</w:t>
      </w:r>
      <w:proofErr w:type="gramEnd"/>
      <w:r>
        <w:t>, животных. При этом игры способствуют развитию 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обогащают</w:t>
      </w:r>
      <w:r>
        <w:rPr>
          <w:spacing w:val="-5"/>
        </w:rPr>
        <w:t xml:space="preserve"> </w:t>
      </w:r>
      <w:r>
        <w:t>словарь,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гуманных</w:t>
      </w:r>
      <w:r>
        <w:rPr>
          <w:spacing w:val="-7"/>
        </w:rPr>
        <w:t xml:space="preserve"> </w:t>
      </w:r>
      <w:r>
        <w:t>чувств.</w:t>
      </w:r>
    </w:p>
    <w:p w:rsidR="0000219F" w:rsidRDefault="002E0A71">
      <w:pPr>
        <w:pStyle w:val="a3"/>
        <w:spacing w:before="144"/>
        <w:ind w:right="495"/>
      </w:pPr>
      <w:r>
        <w:t>Например, дидактическая игра «Большие и маленькие», позволяет</w:t>
      </w:r>
      <w:r>
        <w:rPr>
          <w:spacing w:val="1"/>
        </w:rPr>
        <w:t xml:space="preserve"> </w:t>
      </w:r>
      <w:r>
        <w:t>закреплять знания о представителях животного мира, об их образе жизни,</w:t>
      </w:r>
      <w:r>
        <w:rPr>
          <w:spacing w:val="-67"/>
        </w:rPr>
        <w:t xml:space="preserve"> </w:t>
      </w:r>
      <w:r>
        <w:t>питании.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искатель»</w:t>
      </w:r>
      <w:r>
        <w:rPr>
          <w:spacing w:val="-4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наблюдательность.</w:t>
      </w:r>
      <w:r>
        <w:rPr>
          <w:spacing w:val="-4"/>
        </w:rPr>
        <w:t xml:space="preserve"> </w:t>
      </w:r>
      <w:r>
        <w:t>Игры</w:t>
      </w:r>
    </w:p>
    <w:p w:rsidR="0000219F" w:rsidRDefault="002E0A71">
      <w:pPr>
        <w:pStyle w:val="a3"/>
        <w:spacing w:before="1"/>
        <w:ind w:right="111"/>
      </w:pPr>
      <w:r>
        <w:t>«Каждому</w:t>
      </w:r>
      <w:r>
        <w:rPr>
          <w:spacing w:val="-8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домик»,</w:t>
      </w:r>
      <w:r>
        <w:rPr>
          <w:spacing w:val="-4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расширить</w:t>
      </w:r>
      <w:r>
        <w:rPr>
          <w:spacing w:val="-4"/>
        </w:rPr>
        <w:t xml:space="preserve"> </w:t>
      </w:r>
      <w:proofErr w:type="spellStart"/>
      <w:r>
        <w:t>цветовосприятие</w:t>
      </w:r>
      <w:proofErr w:type="spellEnd"/>
      <w:r>
        <w:t>,</w:t>
      </w:r>
      <w:r>
        <w:rPr>
          <w:spacing w:val="-3"/>
        </w:rPr>
        <w:t xml:space="preserve"> </w:t>
      </w:r>
      <w:r>
        <w:t>обучают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оттенки</w:t>
      </w:r>
      <w:r>
        <w:rPr>
          <w:spacing w:val="-3"/>
        </w:rPr>
        <w:t xml:space="preserve"> </w:t>
      </w:r>
      <w:r>
        <w:t>цветов,</w:t>
      </w:r>
      <w:r>
        <w:rPr>
          <w:spacing w:val="-3"/>
        </w:rPr>
        <w:t xml:space="preserve"> </w:t>
      </w:r>
      <w:r>
        <w:t>такая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«Составь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года»</w:t>
      </w:r>
      <w:r>
        <w:rPr>
          <w:spacing w:val="-3"/>
        </w:rPr>
        <w:t xml:space="preserve"> </w:t>
      </w:r>
      <w:r>
        <w:t>или</w:t>
      </w:r>
    </w:p>
    <w:p w:rsidR="0000219F" w:rsidRDefault="002E0A71">
      <w:pPr>
        <w:pStyle w:val="a3"/>
        <w:ind w:right="693"/>
      </w:pPr>
      <w:r>
        <w:t>«Открой окно» учат детей определять цвета времѐн года, что позволяет</w:t>
      </w:r>
      <w:r>
        <w:rPr>
          <w:spacing w:val="1"/>
        </w:rPr>
        <w:t xml:space="preserve"> </w:t>
      </w:r>
      <w:r>
        <w:t>ребѐнку более эмоционально выражать свои впечатления и передавать в</w:t>
      </w:r>
      <w:r>
        <w:rPr>
          <w:spacing w:val="-67"/>
        </w:rPr>
        <w:t xml:space="preserve"> </w:t>
      </w:r>
      <w:r>
        <w:t xml:space="preserve">творческой работе более широкий цветовой </w:t>
      </w:r>
      <w:proofErr w:type="gramStart"/>
      <w:r>
        <w:t>спектр</w:t>
      </w:r>
      <w:proofErr w:type="gramEnd"/>
      <w:r>
        <w:t xml:space="preserve"> встречающийся в</w:t>
      </w:r>
      <w:r>
        <w:rPr>
          <w:spacing w:val="1"/>
        </w:rPr>
        <w:t xml:space="preserve"> </w:t>
      </w:r>
      <w:r>
        <w:t>природе.</w:t>
      </w:r>
    </w:p>
    <w:p w:rsidR="0000219F" w:rsidRDefault="002E0A71">
      <w:pPr>
        <w:pStyle w:val="a3"/>
        <w:spacing w:before="150" w:line="242" w:lineRule="auto"/>
        <w:ind w:right="111"/>
      </w:pPr>
      <w:r>
        <w:t>Также дидактические и</w:t>
      </w:r>
      <w:r>
        <w:t>гры экологического содержания развивают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удовольствием</w:t>
      </w:r>
      <w:r>
        <w:rPr>
          <w:spacing w:val="-2"/>
        </w:rPr>
        <w:t xml:space="preserve"> </w:t>
      </w:r>
      <w:r>
        <w:t>играют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такие</w:t>
      </w:r>
    </w:p>
    <w:p w:rsidR="0000219F" w:rsidRDefault="002E0A71">
      <w:pPr>
        <w:pStyle w:val="a3"/>
        <w:ind w:right="176"/>
      </w:pPr>
      <w:r>
        <w:t>игры, как: «С какого дерева листок», «Когда это бывает?», «Овощи, фрукты,</w:t>
      </w:r>
      <w:r>
        <w:rPr>
          <w:spacing w:val="-67"/>
        </w:rPr>
        <w:t xml:space="preserve"> </w:t>
      </w:r>
      <w:r>
        <w:t>грибы»</w:t>
      </w:r>
      <w:r>
        <w:rPr>
          <w:spacing w:val="-2"/>
        </w:rPr>
        <w:t xml:space="preserve"> </w:t>
      </w:r>
      <w:r>
        <w:t>и др.</w:t>
      </w:r>
    </w:p>
    <w:p w:rsidR="0000219F" w:rsidRDefault="002E0A71">
      <w:pPr>
        <w:pStyle w:val="a3"/>
        <w:spacing w:before="143"/>
        <w:ind w:right="397"/>
      </w:pPr>
      <w:r>
        <w:t>Таким образом, с помощью педагога ребенок научится понимать,</w:t>
      </w:r>
      <w:r>
        <w:t xml:space="preserve"> любить,</w:t>
      </w:r>
      <w:r>
        <w:rPr>
          <w:spacing w:val="1"/>
        </w:rPr>
        <w:t xml:space="preserve"> </w:t>
      </w:r>
      <w:r>
        <w:t>восхищаться образами природы, многообразием еѐ форм, красок, звуков,</w:t>
      </w:r>
      <w:r>
        <w:rPr>
          <w:spacing w:val="1"/>
        </w:rPr>
        <w:t xml:space="preserve"> </w:t>
      </w:r>
      <w:r>
        <w:t>вкладывая частицу своего сердца. Научив ребенка всматриваться,</w:t>
      </w:r>
      <w:r>
        <w:rPr>
          <w:spacing w:val="1"/>
        </w:rPr>
        <w:t xml:space="preserve"> </w:t>
      </w:r>
      <w:r>
        <w:t>вслушиваться, наполняться художественными образами природы поможет</w:t>
      </w:r>
      <w:r>
        <w:rPr>
          <w:spacing w:val="-67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sectPr w:rsidR="0000219F" w:rsidSect="0000219F">
      <w:pgSz w:w="11910" w:h="16840"/>
      <w:pgMar w:top="1040" w:right="8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219F"/>
    <w:rsid w:val="0000219F"/>
    <w:rsid w:val="002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21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219F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219F"/>
    <w:pPr>
      <w:ind w:left="1177" w:right="99"/>
      <w:jc w:val="center"/>
      <w:outlineLvl w:val="1"/>
    </w:pPr>
    <w:rPr>
      <w:sz w:val="52"/>
      <w:szCs w:val="52"/>
    </w:rPr>
  </w:style>
  <w:style w:type="paragraph" w:styleId="a4">
    <w:name w:val="List Paragraph"/>
    <w:basedOn w:val="a"/>
    <w:uiPriority w:val="1"/>
    <w:qFormat/>
    <w:rsid w:val="0000219F"/>
  </w:style>
  <w:style w:type="paragraph" w:customStyle="1" w:styleId="TableParagraph">
    <w:name w:val="Table Paragraph"/>
    <w:basedOn w:val="a"/>
    <w:uiPriority w:val="1"/>
    <w:qFormat/>
    <w:rsid w:val="0000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hyperlink" Target="http://pandia.ru/text/category/applik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9277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мдоу218</cp:lastModifiedBy>
  <cp:revision>3</cp:revision>
  <dcterms:created xsi:type="dcterms:W3CDTF">2022-06-23T06:59:00Z</dcterms:created>
  <dcterms:modified xsi:type="dcterms:W3CDTF">2022-06-23T06:11:00Z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</Properties>
</file>