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81" w:rsidRPr="00CA25D3" w:rsidRDefault="00372E81" w:rsidP="00372E81">
      <w:pPr>
        <w:pStyle w:val="a3"/>
        <w:shd w:val="clear" w:color="auto" w:fill="F4F4F4"/>
        <w:spacing w:before="91" w:beforeAutospacing="0" w:after="91" w:afterAutospacing="0"/>
        <w:ind w:left="1418" w:firstLine="142"/>
        <w:rPr>
          <w:rStyle w:val="a4"/>
          <w:rFonts w:asciiTheme="minorHAnsi" w:hAnsiTheme="minorHAnsi" w:cstheme="minorHAnsi"/>
          <w:color w:val="943634" w:themeColor="accent2" w:themeShade="BF"/>
          <w:sz w:val="40"/>
          <w:szCs w:val="40"/>
        </w:rPr>
      </w:pPr>
      <w:r w:rsidRPr="00CA25D3">
        <w:rPr>
          <w:rFonts w:asciiTheme="minorHAnsi" w:hAnsiTheme="minorHAnsi" w:cstheme="minorHAnsi"/>
          <w:color w:val="943634" w:themeColor="accent2" w:themeShade="BF"/>
          <w:sz w:val="40"/>
          <w:szCs w:val="40"/>
        </w:rPr>
        <w:t>Почитайте детям:</w:t>
      </w:r>
      <w:r w:rsidRPr="00CA25D3">
        <w:rPr>
          <w:rStyle w:val="a4"/>
          <w:rFonts w:asciiTheme="minorHAnsi" w:hAnsiTheme="minorHAnsi" w:cstheme="minorHAnsi"/>
          <w:color w:val="943634" w:themeColor="accent2" w:themeShade="BF"/>
          <w:sz w:val="40"/>
          <w:szCs w:val="40"/>
        </w:rPr>
        <w:t xml:space="preserve">  </w:t>
      </w:r>
    </w:p>
    <w:p w:rsidR="00372E81" w:rsidRPr="00372E81" w:rsidRDefault="00372E81" w:rsidP="00372E81">
      <w:pPr>
        <w:pStyle w:val="a3"/>
        <w:shd w:val="clear" w:color="auto" w:fill="F4F4F4"/>
        <w:spacing w:before="91" w:beforeAutospacing="0" w:after="91" w:afterAutospacing="0"/>
        <w:rPr>
          <w:color w:val="262626" w:themeColor="text1" w:themeTint="D9"/>
        </w:rPr>
      </w:pPr>
      <w:r w:rsidRPr="00372E81">
        <w:rPr>
          <w:rFonts w:asciiTheme="minorHAnsi" w:hAnsiTheme="minorHAnsi" w:cstheme="minorHAnsi"/>
          <w:color w:val="262626" w:themeColor="text1" w:themeTint="D9"/>
          <w:sz w:val="36"/>
          <w:szCs w:val="36"/>
        </w:rPr>
        <w:t>В. А. Сухомлинского, «чтение книг – тропинка, по которой умелый, умный, думающий взрослый  находит путь к сердцу ребенка».</w:t>
      </w:r>
      <w:r w:rsidRPr="00372E81">
        <w:rPr>
          <w:color w:val="262626" w:themeColor="text1" w:themeTint="D9"/>
        </w:rPr>
        <w:t xml:space="preserve"> </w:t>
      </w:r>
    </w:p>
    <w:p w:rsidR="00372E81" w:rsidRPr="00372E81" w:rsidRDefault="00372E81" w:rsidP="00372E81">
      <w:pPr>
        <w:pStyle w:val="a3"/>
        <w:shd w:val="clear" w:color="auto" w:fill="F4F4F4"/>
        <w:spacing w:before="91" w:beforeAutospacing="0" w:after="91" w:afterAutospacing="0"/>
        <w:rPr>
          <w:rFonts w:asciiTheme="minorHAnsi" w:hAnsiTheme="minorHAnsi" w:cstheme="minorHAnsi"/>
          <w:color w:val="262626" w:themeColor="text1" w:themeTint="D9"/>
          <w:sz w:val="36"/>
          <w:szCs w:val="36"/>
        </w:rPr>
      </w:pPr>
      <w:r w:rsidRPr="00372E81">
        <w:rPr>
          <w:rFonts w:asciiTheme="minorHAnsi" w:hAnsiTheme="minorHAnsi" w:cstheme="minorHAnsi"/>
          <w:color w:val="262626" w:themeColor="text1" w:themeTint="D9"/>
          <w:sz w:val="36"/>
          <w:szCs w:val="36"/>
        </w:rPr>
        <w:t>В старшем дошкольном возрасте дети начинают осознавать события, которых не было в их личном опыте, их интересуют не только поступки героя, но и мотивы поступков, переживания, чувства. Они способны иногда улавливать подтекст.</w:t>
      </w:r>
    </w:p>
    <w:p w:rsidR="00CA25D3" w:rsidRPr="00CA25D3" w:rsidRDefault="00CA25D3" w:rsidP="00CA25D3">
      <w:pPr>
        <w:pStyle w:val="a3"/>
        <w:shd w:val="clear" w:color="auto" w:fill="F4F4F4"/>
        <w:spacing w:before="91" w:beforeAutospacing="0" w:after="91" w:afterAutospacing="0"/>
        <w:ind w:left="1418"/>
        <w:rPr>
          <w:rFonts w:asciiTheme="minorHAnsi" w:hAnsiTheme="minorHAnsi" w:cstheme="minorHAnsi"/>
          <w:b/>
          <w:color w:val="262626" w:themeColor="text1" w:themeTint="D9"/>
          <w:sz w:val="40"/>
          <w:szCs w:val="40"/>
        </w:rPr>
      </w:pPr>
      <w:r w:rsidRPr="00CA25D3">
        <w:rPr>
          <w:rStyle w:val="a4"/>
          <w:rFonts w:asciiTheme="minorHAnsi" w:hAnsiTheme="minorHAnsi" w:cstheme="minorHAnsi"/>
          <w:b w:val="0"/>
          <w:color w:val="943634" w:themeColor="accent2" w:themeShade="BF"/>
          <w:sz w:val="40"/>
          <w:szCs w:val="40"/>
        </w:rPr>
        <w:t>Тема: "День Победы</w:t>
      </w:r>
      <w:r w:rsidRPr="00CA25D3">
        <w:rPr>
          <w:rStyle w:val="a4"/>
          <w:rFonts w:asciiTheme="minorHAnsi" w:hAnsiTheme="minorHAnsi" w:cstheme="minorHAnsi"/>
          <w:b w:val="0"/>
          <w:color w:val="262626" w:themeColor="text1" w:themeTint="D9"/>
          <w:sz w:val="40"/>
          <w:szCs w:val="40"/>
        </w:rPr>
        <w:t>."</w:t>
      </w:r>
    </w:p>
    <w:p w:rsidR="00CA25D3" w:rsidRDefault="00CA25D3" w:rsidP="00CA25D3">
      <w:pPr>
        <w:pStyle w:val="a3"/>
        <w:shd w:val="clear" w:color="auto" w:fill="F4F4F4"/>
        <w:spacing w:before="91" w:beforeAutospacing="0" w:after="91" w:afterAutospacing="0"/>
        <w:ind w:firstLine="426"/>
        <w:rPr>
          <w:rFonts w:asciiTheme="minorHAnsi" w:hAnsiTheme="minorHAnsi" w:cstheme="minorHAnsi"/>
          <w:color w:val="262626" w:themeColor="text1" w:themeTint="D9"/>
          <w:sz w:val="40"/>
          <w:szCs w:val="40"/>
        </w:rPr>
      </w:pPr>
      <w:r w:rsidRPr="00CA25D3">
        <w:rPr>
          <w:rFonts w:asciiTheme="minorHAnsi" w:hAnsiTheme="minorHAnsi" w:cstheme="minorHAnsi"/>
          <w:color w:val="262626" w:themeColor="text1" w:themeTint="D9"/>
          <w:sz w:val="40"/>
          <w:szCs w:val="40"/>
        </w:rPr>
        <w:t xml:space="preserve"> 1. С. Алекс</w:t>
      </w:r>
      <w:r>
        <w:rPr>
          <w:rFonts w:asciiTheme="minorHAnsi" w:hAnsiTheme="minorHAnsi" w:cstheme="minorHAnsi"/>
          <w:color w:val="262626" w:themeColor="text1" w:themeTint="D9"/>
          <w:sz w:val="40"/>
          <w:szCs w:val="40"/>
        </w:rPr>
        <w:t>еев «Первый ночной таран», «Дом</w:t>
      </w:r>
      <w:r w:rsidR="00FA144F">
        <w:rPr>
          <w:rFonts w:asciiTheme="minorHAnsi" w:hAnsiTheme="minorHAnsi" w:cstheme="minorHAnsi"/>
          <w:color w:val="262626" w:themeColor="text1" w:themeTint="D9"/>
          <w:sz w:val="40"/>
          <w:szCs w:val="40"/>
        </w:rPr>
        <w:t>".</w:t>
      </w:r>
    </w:p>
    <w:p w:rsidR="00CA25D3" w:rsidRPr="00CA25D3" w:rsidRDefault="00CA25D3" w:rsidP="00CA25D3">
      <w:pPr>
        <w:pStyle w:val="a3"/>
        <w:shd w:val="clear" w:color="auto" w:fill="F4F4F4"/>
        <w:spacing w:before="91" w:beforeAutospacing="0" w:after="91" w:afterAutospacing="0"/>
        <w:ind w:firstLine="426"/>
        <w:rPr>
          <w:rFonts w:asciiTheme="minorHAnsi" w:hAnsiTheme="minorHAnsi" w:cstheme="minorHAnsi"/>
          <w:color w:val="262626" w:themeColor="text1" w:themeTint="D9"/>
          <w:sz w:val="40"/>
          <w:szCs w:val="40"/>
        </w:rPr>
      </w:pPr>
      <w:r w:rsidRPr="00CA25D3">
        <w:rPr>
          <w:rFonts w:asciiTheme="minorHAnsi" w:hAnsiTheme="minorHAnsi" w:cstheme="minorHAnsi"/>
          <w:color w:val="262626" w:themeColor="text1" w:themeTint="D9"/>
          <w:sz w:val="40"/>
          <w:szCs w:val="40"/>
        </w:rPr>
        <w:t xml:space="preserve">2. М Исаковский «Здесь похоронен </w:t>
      </w:r>
      <w:r>
        <w:rPr>
          <w:rFonts w:asciiTheme="minorHAnsi" w:hAnsiTheme="minorHAnsi" w:cstheme="minorHAnsi"/>
          <w:color w:val="262626" w:themeColor="text1" w:themeTint="D9"/>
          <w:sz w:val="40"/>
          <w:szCs w:val="40"/>
        </w:rPr>
        <w:t xml:space="preserve">  </w:t>
      </w:r>
      <w:r w:rsidRPr="00CA25D3">
        <w:rPr>
          <w:rFonts w:asciiTheme="minorHAnsi" w:hAnsiTheme="minorHAnsi" w:cstheme="minorHAnsi"/>
          <w:color w:val="262626" w:themeColor="text1" w:themeTint="D9"/>
          <w:sz w:val="40"/>
          <w:szCs w:val="40"/>
        </w:rPr>
        <w:t>красноармеец».</w:t>
      </w:r>
    </w:p>
    <w:p w:rsidR="00CA25D3" w:rsidRPr="00CA25D3" w:rsidRDefault="00CA25D3" w:rsidP="00CA25D3">
      <w:pPr>
        <w:pStyle w:val="a3"/>
        <w:shd w:val="clear" w:color="auto" w:fill="F4F4F4"/>
        <w:spacing w:before="91" w:beforeAutospacing="0" w:after="91" w:afterAutospacing="0"/>
        <w:rPr>
          <w:rFonts w:asciiTheme="minorHAnsi" w:hAnsiTheme="minorHAnsi" w:cstheme="minorHAnsi"/>
          <w:color w:val="262626" w:themeColor="text1" w:themeTint="D9"/>
          <w:sz w:val="40"/>
          <w:szCs w:val="40"/>
        </w:rPr>
      </w:pPr>
      <w:r w:rsidRPr="00CA25D3">
        <w:rPr>
          <w:rFonts w:asciiTheme="minorHAnsi" w:hAnsiTheme="minorHAnsi" w:cstheme="minorHAnsi"/>
          <w:color w:val="262626" w:themeColor="text1" w:themeTint="D9"/>
          <w:sz w:val="40"/>
          <w:szCs w:val="40"/>
        </w:rPr>
        <w:t>    3. А. Твардовский «Рассказ танкиста».</w:t>
      </w:r>
    </w:p>
    <w:p w:rsidR="00CA25D3" w:rsidRPr="00CA25D3" w:rsidRDefault="00CA25D3" w:rsidP="00CA25D3">
      <w:pPr>
        <w:pStyle w:val="a3"/>
        <w:shd w:val="clear" w:color="auto" w:fill="F4F4F4"/>
        <w:spacing w:before="91" w:beforeAutospacing="0" w:after="91" w:afterAutospacing="0"/>
        <w:rPr>
          <w:rFonts w:asciiTheme="minorHAnsi" w:hAnsiTheme="minorHAnsi" w:cstheme="minorHAnsi"/>
          <w:color w:val="262626" w:themeColor="text1" w:themeTint="D9"/>
          <w:sz w:val="40"/>
          <w:szCs w:val="40"/>
        </w:rPr>
      </w:pPr>
      <w:r w:rsidRPr="00CA25D3">
        <w:rPr>
          <w:rFonts w:asciiTheme="minorHAnsi" w:hAnsiTheme="minorHAnsi" w:cstheme="minorHAnsi"/>
          <w:color w:val="262626" w:themeColor="text1" w:themeTint="D9"/>
          <w:sz w:val="40"/>
          <w:szCs w:val="40"/>
        </w:rPr>
        <w:t>    4. А. Митяев «Мешок овсянки».</w:t>
      </w:r>
    </w:p>
    <w:p w:rsidR="00CA25D3" w:rsidRPr="00CA25D3" w:rsidRDefault="00CA25D3" w:rsidP="00CA25D3">
      <w:pPr>
        <w:pStyle w:val="a3"/>
        <w:shd w:val="clear" w:color="auto" w:fill="F4F4F4"/>
        <w:spacing w:before="91" w:beforeAutospacing="0" w:after="91" w:afterAutospacing="0"/>
        <w:rPr>
          <w:rFonts w:asciiTheme="minorHAnsi" w:hAnsiTheme="minorHAnsi" w:cstheme="minorHAnsi"/>
          <w:color w:val="262626" w:themeColor="text1" w:themeTint="D9"/>
          <w:sz w:val="40"/>
          <w:szCs w:val="40"/>
        </w:rPr>
      </w:pPr>
      <w:r w:rsidRPr="00CA25D3">
        <w:rPr>
          <w:rFonts w:asciiTheme="minorHAnsi" w:hAnsiTheme="minorHAnsi" w:cstheme="minorHAnsi"/>
          <w:color w:val="262626" w:themeColor="text1" w:themeTint="D9"/>
          <w:sz w:val="40"/>
          <w:szCs w:val="40"/>
        </w:rPr>
        <w:t>    5.М.Исаковский «Навек запомни».</w:t>
      </w:r>
    </w:p>
    <w:p w:rsidR="00CA25D3" w:rsidRPr="00CA25D3" w:rsidRDefault="00CA25D3" w:rsidP="00CA25D3">
      <w:pPr>
        <w:pStyle w:val="a3"/>
        <w:shd w:val="clear" w:color="auto" w:fill="F4F4F4"/>
        <w:spacing w:before="91" w:beforeAutospacing="0" w:after="91" w:afterAutospacing="0"/>
        <w:rPr>
          <w:rFonts w:asciiTheme="minorHAnsi" w:hAnsiTheme="minorHAnsi" w:cstheme="minorHAnsi"/>
          <w:color w:val="262626" w:themeColor="text1" w:themeTint="D9"/>
          <w:sz w:val="40"/>
          <w:szCs w:val="40"/>
        </w:rPr>
      </w:pPr>
      <w:r w:rsidRPr="00CA25D3">
        <w:rPr>
          <w:rFonts w:asciiTheme="minorHAnsi" w:hAnsiTheme="minorHAnsi" w:cstheme="minorHAnsi"/>
          <w:color w:val="262626" w:themeColor="text1" w:themeTint="D9"/>
          <w:sz w:val="40"/>
          <w:szCs w:val="40"/>
        </w:rPr>
        <w:t xml:space="preserve">    6.  С. </w:t>
      </w:r>
      <w:proofErr w:type="spellStart"/>
      <w:r w:rsidRPr="00CA25D3">
        <w:rPr>
          <w:rFonts w:asciiTheme="minorHAnsi" w:hAnsiTheme="minorHAnsi" w:cstheme="minorHAnsi"/>
          <w:color w:val="262626" w:themeColor="text1" w:themeTint="D9"/>
          <w:sz w:val="40"/>
          <w:szCs w:val="40"/>
        </w:rPr>
        <w:t>Баруздин</w:t>
      </w:r>
      <w:proofErr w:type="spellEnd"/>
      <w:r w:rsidRPr="00CA25D3">
        <w:rPr>
          <w:rFonts w:asciiTheme="minorHAnsi" w:hAnsiTheme="minorHAnsi" w:cstheme="minorHAnsi"/>
          <w:color w:val="262626" w:themeColor="text1" w:themeTint="D9"/>
          <w:sz w:val="40"/>
          <w:szCs w:val="40"/>
        </w:rPr>
        <w:t xml:space="preserve"> «Слава».</w:t>
      </w:r>
    </w:p>
    <w:p w:rsidR="00CA25D3" w:rsidRDefault="00CA25D3" w:rsidP="00CA25D3">
      <w:pPr>
        <w:pStyle w:val="a3"/>
        <w:shd w:val="clear" w:color="auto" w:fill="F4F4F4"/>
        <w:spacing w:before="91" w:beforeAutospacing="0" w:after="91" w:afterAutospacing="0"/>
        <w:rPr>
          <w:rFonts w:asciiTheme="minorHAnsi" w:hAnsiTheme="minorHAnsi" w:cstheme="minorHAnsi"/>
          <w:color w:val="262626" w:themeColor="text1" w:themeTint="D9"/>
          <w:sz w:val="40"/>
          <w:szCs w:val="40"/>
        </w:rPr>
      </w:pPr>
      <w:r w:rsidRPr="00CA25D3">
        <w:rPr>
          <w:rFonts w:asciiTheme="minorHAnsi" w:hAnsiTheme="minorHAnsi" w:cstheme="minorHAnsi"/>
          <w:color w:val="262626" w:themeColor="text1" w:themeTint="D9"/>
          <w:sz w:val="40"/>
          <w:szCs w:val="40"/>
        </w:rPr>
        <w:t>    7. К. Симонов «Сын артиллериста».</w:t>
      </w:r>
    </w:p>
    <w:p w:rsidR="00CA25D3" w:rsidRPr="00CA25D3" w:rsidRDefault="00CA25D3" w:rsidP="00CA25D3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</w:pPr>
      <w:r>
        <w:rPr>
          <w:rFonts w:cstheme="minorHAnsi"/>
          <w:color w:val="262626" w:themeColor="text1" w:themeTint="D9"/>
          <w:sz w:val="40"/>
          <w:szCs w:val="40"/>
        </w:rPr>
        <w:t>8.</w:t>
      </w:r>
      <w:r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 xml:space="preserve"> В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.</w:t>
      </w:r>
      <w:r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 xml:space="preserve"> Осеева 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"</w:t>
      </w:r>
      <w:r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Андрейка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".</w:t>
      </w:r>
    </w:p>
    <w:p w:rsidR="00CA25D3" w:rsidRDefault="00CA25D3" w:rsidP="00CA25D3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</w:pP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9.</w:t>
      </w:r>
      <w:r w:rsidR="00E34A53"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В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.</w:t>
      </w:r>
      <w:r w:rsidR="00E34A53"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 xml:space="preserve"> Беляев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 xml:space="preserve"> "</w:t>
      </w:r>
      <w:r w:rsidR="00E34A53"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О блокадном Ленинграде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"</w:t>
      </w:r>
    </w:p>
    <w:p w:rsidR="00E34A53" w:rsidRPr="00CA25D3" w:rsidRDefault="00CA25D3" w:rsidP="00CA25D3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</w:pP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10.</w:t>
      </w:r>
      <w:r w:rsidR="00E34A53"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Л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.</w:t>
      </w:r>
      <w:r w:rsidR="00E34A53"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Кассиль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 xml:space="preserve"> "</w:t>
      </w:r>
      <w:r w:rsidR="00E34A53"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О мальчике Тишке и отряде немцев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".</w:t>
      </w:r>
    </w:p>
    <w:p w:rsidR="00E34A53" w:rsidRPr="00CA25D3" w:rsidRDefault="00CA25D3" w:rsidP="00CA25D3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</w:pP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11.</w:t>
      </w:r>
      <w:r w:rsidR="00E34A53"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М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.</w:t>
      </w:r>
      <w:r w:rsidR="00E34A53"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Прудников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 xml:space="preserve"> "</w:t>
      </w:r>
      <w:r w:rsidR="00E34A53"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Особое задание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".</w:t>
      </w:r>
    </w:p>
    <w:p w:rsidR="00E34A53" w:rsidRPr="00CA25D3" w:rsidRDefault="00CA25D3" w:rsidP="00CA25D3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</w:pP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12.</w:t>
      </w:r>
      <w:r w:rsidR="00E34A53"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С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.</w:t>
      </w:r>
      <w:r w:rsidR="00E34A53"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 xml:space="preserve"> Алексеев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 xml:space="preserve"> "</w:t>
      </w:r>
      <w:r w:rsidR="00E34A53" w:rsidRPr="00CA25D3"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Выходное платье</w:t>
      </w:r>
      <w:r>
        <w:rPr>
          <w:rFonts w:eastAsia="Times New Roman" w:cstheme="minorHAnsi"/>
          <w:color w:val="262626" w:themeColor="text1" w:themeTint="D9"/>
          <w:sz w:val="40"/>
          <w:szCs w:val="40"/>
          <w:lang w:eastAsia="ru-RU"/>
        </w:rPr>
        <w:t>".</w:t>
      </w:r>
    </w:p>
    <w:p w:rsidR="00C10CF5" w:rsidRPr="00CA25D3" w:rsidRDefault="00C10CF5" w:rsidP="00CA25D3">
      <w:pPr>
        <w:ind w:firstLine="426"/>
        <w:rPr>
          <w:rFonts w:cstheme="minorHAnsi"/>
          <w:color w:val="262626" w:themeColor="text1" w:themeTint="D9"/>
          <w:sz w:val="40"/>
          <w:szCs w:val="40"/>
        </w:rPr>
      </w:pPr>
    </w:p>
    <w:sectPr w:rsidR="00C10CF5" w:rsidRPr="00CA25D3" w:rsidSect="00372E8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87706F"/>
    <w:rsid w:val="00372E81"/>
    <w:rsid w:val="0087706F"/>
    <w:rsid w:val="009F2D98"/>
    <w:rsid w:val="00C10CF5"/>
    <w:rsid w:val="00C831EE"/>
    <w:rsid w:val="00CA25D3"/>
    <w:rsid w:val="00E34A53"/>
    <w:rsid w:val="00FA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2020-05-01T16:10:00Z</dcterms:created>
  <dcterms:modified xsi:type="dcterms:W3CDTF">2020-05-01T16:10:00Z</dcterms:modified>
</cp:coreProperties>
</file>