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634F4408" w14:textId="317DBDCA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>226, 227, 228, 235» и МОУ «Средняя школа № 2»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1831BB56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5902D21" w14:textId="1E644CB9"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r w:rsidR="00147A56">
        <w:t>Кошелева</w:t>
      </w:r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14:paraId="42E99531" w14:textId="77777777" w:rsidR="00382C42" w:rsidRPr="00191E39" w:rsidRDefault="00382C42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4"/>
        <w:gridCol w:w="3071"/>
        <w:gridCol w:w="3224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40E65F7B" w:rsidR="005C56CF" w:rsidRPr="005B2E8C" w:rsidRDefault="009D3DBC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Н.В.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389BD18B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316CC3C0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="009D3DBC" w:rsidRPr="00E754F8">
              <w:t>мотивация персонала на деятельность;</w:t>
            </w:r>
            <w:r w:rsidR="009D3DBC"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0F24E51F" w14:textId="390C728D" w:rsidR="005C56CF" w:rsidRPr="005B2E8C" w:rsidRDefault="005C56CF" w:rsidP="009D3DBC"/>
        </w:tc>
      </w:tr>
      <w:tr w:rsidR="00665731" w:rsidRPr="005B2E8C" w14:paraId="50699D5F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CDDA" w14:textId="368682D4" w:rsidR="00665731" w:rsidRPr="005B2E8C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7BAF" w14:textId="77777777" w:rsidR="00665731" w:rsidRDefault="00665731" w:rsidP="005E0E7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И.В.</w:t>
            </w:r>
          </w:p>
          <w:p w14:paraId="4DFB112C" w14:textId="77777777" w:rsidR="005E0E77" w:rsidRDefault="005E0E77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CD12" w14:textId="77777777" w:rsidR="005E0E77" w:rsidRDefault="005E0E77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1E68" w14:textId="77777777" w:rsidR="005E0E77" w:rsidRDefault="005E0E77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EDA0" w14:textId="167BFAAB" w:rsidR="00665731" w:rsidRDefault="00665731" w:rsidP="005E0E7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2495" w14:textId="7CDEAFC8" w:rsidR="00665731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, первая квалификационная категория</w:t>
            </w:r>
          </w:p>
          <w:p w14:paraId="4E1F5180" w14:textId="77777777" w:rsidR="005E0E77" w:rsidRDefault="005E0E77" w:rsidP="005E0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CC30" w14:textId="77777777" w:rsidR="005E0E77" w:rsidRDefault="005E0E77" w:rsidP="005E0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84D7" w14:textId="22866C20" w:rsidR="005E0E77" w:rsidRDefault="005E0E77" w:rsidP="005E0E7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, первая квалификационная категория</w:t>
            </w:r>
          </w:p>
          <w:p w14:paraId="060A8D5C" w14:textId="77777777" w:rsidR="005E0E77" w:rsidRDefault="005E0E77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ED44" w14:textId="1D39078B" w:rsidR="00665731" w:rsidRPr="005B0C92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CC9A6" w14:textId="77777777" w:rsidR="005E0E77" w:rsidRPr="00EA5CDB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Координатор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проекта</w:t>
            </w:r>
          </w:p>
          <w:p w14:paraId="3920B64E" w14:textId="77777777" w:rsidR="005E0E77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взаимодействия, проведение организационных совещаний.</w:t>
            </w:r>
          </w:p>
          <w:p w14:paraId="36FE8F60" w14:textId="77777777" w:rsidR="005E0E77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14:paraId="5ECF22D3" w14:textId="77777777" w:rsidR="005E0E77" w:rsidRPr="005C56CF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77E765" w14:textId="77777777" w:rsidR="005E0E77" w:rsidRPr="005C56CF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51F4F95D" w14:textId="77777777" w:rsidR="005E0E77" w:rsidRPr="005C56CF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14:paraId="3E0F3F4D" w14:textId="77777777" w:rsidR="005E0E77" w:rsidRDefault="005E0E77" w:rsidP="005E0E7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9FC30A1" w14:textId="77777777" w:rsidR="005E0E77" w:rsidRDefault="005E0E77" w:rsidP="005E0E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профессиональной компетентности педагогических кадров</w:t>
            </w:r>
          </w:p>
          <w:p w14:paraId="0AE29185" w14:textId="77777777" w:rsidR="005E0E77" w:rsidRDefault="005E0E77" w:rsidP="005E0E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</w:p>
          <w:p w14:paraId="30F5468D" w14:textId="77777777" w:rsidR="005E0E77" w:rsidRPr="000B0AF8" w:rsidRDefault="005E0E77" w:rsidP="005E0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4CA061A5" w14:textId="77777777" w:rsidR="005E0E77" w:rsidRPr="000B0AF8" w:rsidRDefault="005E0E77" w:rsidP="005E0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FCEC94A" w14:textId="77777777" w:rsidR="005E0E77" w:rsidRPr="00072CE0" w:rsidRDefault="005E0E77" w:rsidP="005E0E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МСО г. Ярославля (Семинар на платформе </w:t>
            </w:r>
            <w:r w:rsidRPr="000B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>«Что необходимо знать родителям о ментальной арифметике»</w:t>
            </w: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6D910E4" w14:textId="77777777" w:rsidR="00665731" w:rsidRPr="00E5769C" w:rsidRDefault="00665731" w:rsidP="005C56CF">
            <w:pPr>
              <w:rPr>
                <w:i/>
              </w:rPr>
            </w:pPr>
          </w:p>
        </w:tc>
      </w:tr>
      <w:tr w:rsidR="00665731" w:rsidRPr="005B2E8C" w14:paraId="2B6A0470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8AB4" w14:textId="77777777" w:rsidR="00665731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FFDE" w14:textId="77777777" w:rsidR="00665731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D7D0" w14:textId="77777777" w:rsidR="00665731" w:rsidRDefault="00665731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6438A" w14:textId="77777777" w:rsidR="00665731" w:rsidRPr="00E5769C" w:rsidRDefault="00665731" w:rsidP="005C56CF">
            <w:pPr>
              <w:rPr>
                <w:i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39F297F0" w:rsidR="00EA5CDB" w:rsidRPr="005B2E8C" w:rsidRDefault="00E9100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047071C0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 w:rsidR="00E9100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58EB058F" w:rsidR="00382C42" w:rsidRDefault="005869E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19412E38" w:rsidR="00382C42" w:rsidRDefault="00E84FD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1CED5D0E" w:rsidR="00382C42" w:rsidRDefault="00E84FD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4523" w14:textId="77777777" w:rsidR="00E84FD5" w:rsidRDefault="00E84FD5" w:rsidP="00E84F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рабочей группы ДОУ </w:t>
            </w:r>
          </w:p>
          <w:p w14:paraId="2DA5F93C" w14:textId="115107FD" w:rsidR="00D90114" w:rsidRDefault="00382C42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«Ментальная арифметика» (для детей </w:t>
            </w:r>
            <w:r w:rsidR="00E8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лет).</w:t>
            </w:r>
            <w:r w:rsidR="00D9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CA6989" w14:textId="77777777" w:rsidR="0085128B" w:rsidRDefault="0085128B" w:rsidP="008512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практической конференции педагогов ДОУ – тренеров по ментальной арифметике.</w:t>
            </w:r>
          </w:p>
          <w:p w14:paraId="561E3181" w14:textId="372750B7" w:rsidR="00382C42" w:rsidRDefault="00D90114" w:rsidP="00382C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 инновационного продукта  (</w:t>
            </w:r>
            <w:r w:rsidR="0085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материала  в сборник статей по итогам практической конференции педагогов ДОУ – тренеров по ментальной арифметике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8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2A96B7" w14:textId="77777777" w:rsidR="00382C42" w:rsidRDefault="00264412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воспитанников 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онлайн-олимпиад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ментальной арифметике.</w:t>
            </w:r>
          </w:p>
          <w:p w14:paraId="5403159C" w14:textId="33D07E0C" w:rsidR="0085128B" w:rsidRDefault="0085128B" w:rsidP="0026441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РППС ДОУ (изготовление игр , приобретение дидактического материала – напольное покрытие для занятий, «ментальные пятнашки» и др.)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1CC53F05" w:rsidR="00EA5CDB" w:rsidRPr="005B2E8C" w:rsidRDefault="005869E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4DF2C48B" w:rsidR="00EA5CDB" w:rsidRPr="00EA5CDB" w:rsidRDefault="00E84FD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Е.В.</w:t>
            </w:r>
            <w:r w:rsidR="00EA5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5E72ADE5" w:rsidR="00EA5CDB" w:rsidRPr="00EA5CDB" w:rsidRDefault="00E84FD5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30EDC" w14:textId="73751A44" w:rsidR="004865C7" w:rsidRPr="00D90114" w:rsidRDefault="004865C7" w:rsidP="00382C42">
            <w:pPr>
              <w:rPr>
                <w:rFonts w:eastAsia="Arial"/>
                <w:lang w:eastAsia="ar-SA"/>
              </w:rPr>
            </w:pPr>
            <w:r w:rsidRPr="00D90114">
              <w:t xml:space="preserve">  </w:t>
            </w:r>
            <w:r w:rsidRPr="00D90114">
              <w:rPr>
                <w:rFonts w:eastAsia="Arial"/>
                <w:lang w:eastAsia="ar-SA"/>
              </w:rPr>
              <w:t xml:space="preserve">   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  <w:p w14:paraId="1938E2DE" w14:textId="77777777" w:rsidR="00D90114" w:rsidRPr="00D90114" w:rsidRDefault="00382C42" w:rsidP="00382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1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кадров ДОУ</w:t>
            </w:r>
          </w:p>
          <w:p w14:paraId="59032475" w14:textId="1EB9BBF7" w:rsidR="0085128B" w:rsidRDefault="00FF75D1" w:rsidP="008512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проведении муниципального мастер-класса </w:t>
            </w:r>
            <w:r w:rsidR="0085128B">
              <w:rPr>
                <w:rFonts w:ascii="Times New Roman" w:hAnsi="Times New Roman" w:cs="Times New Roman"/>
                <w:bCs/>
                <w:sz w:val="24"/>
                <w:szCs w:val="24"/>
              </w:rPr>
              <w:t>«Игровые сеансы</w:t>
            </w:r>
            <w:r w:rsidR="00E84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Дарами Фребеля, </w:t>
            </w:r>
            <w:r w:rsidR="0085128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развитие у детей межполушарного взаимодействия»</w:t>
            </w:r>
          </w:p>
          <w:p w14:paraId="41D82661" w14:textId="38456366" w:rsidR="00382C42" w:rsidRPr="00D90114" w:rsidRDefault="00382C42" w:rsidP="00D90114">
            <w:pPr>
              <w:pStyle w:val="a3"/>
              <w:rPr>
                <w:i/>
              </w:rPr>
            </w:pP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294560B1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00521562" w:rsidR="004865C7" w:rsidRPr="00EA5CDB" w:rsidRDefault="005869E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68AB1E56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5869E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6FBBA" w14:textId="07B7C39B" w:rsidR="004865C7" w:rsidRPr="00E84FD5" w:rsidRDefault="00FF75D1" w:rsidP="00E84FD5">
            <w:pPr>
              <w:rPr>
                <w:rFonts w:eastAsia="Arial"/>
                <w:lang w:eastAsia="ar-SA"/>
              </w:rPr>
            </w:pPr>
            <w:r w:rsidRPr="00D90114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 w:rsidRPr="00D90114">
              <w:t xml:space="preserve">составление картотеки игр и упражнений, </w:t>
            </w:r>
            <w:r w:rsidRPr="00D90114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</w:tc>
      </w:tr>
      <w:tr w:rsidR="007A180C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0BA8A86A" w:rsidR="00EA5CDB" w:rsidRDefault="005869E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2C7F96B8" w:rsidR="00EA5CDB" w:rsidRPr="00EA5CDB" w:rsidRDefault="005869E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Сашенкова А.С.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A716F8" w14:textId="77777777" w:rsidR="00BD022F" w:rsidRDefault="00BD022F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53BA625" w14:textId="35C5D0D5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DF968" w14:textId="00E959DE" w:rsidR="00FF75D1" w:rsidRDefault="00D90114" w:rsidP="004865C7"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  <w:r w:rsidR="00FF75D1" w:rsidRPr="00E05EA9">
              <w:t xml:space="preserve"> </w:t>
            </w:r>
          </w:p>
          <w:p w14:paraId="6D6BCF5D" w14:textId="768CC1D9" w:rsidR="00EA5CDB" w:rsidRPr="00EA5CDB" w:rsidRDefault="00EA5CDB" w:rsidP="005869EF">
            <w:pPr>
              <w:rPr>
                <w:rFonts w:eastAsia="Arial"/>
                <w:i/>
                <w:lang w:eastAsia="ar-SA"/>
              </w:rPr>
            </w:pP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101F1A66" w:rsidR="00B73DD2" w:rsidRDefault="005869E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00A07BF5" w:rsidR="00B73DD2" w:rsidRPr="00EA5CDB" w:rsidRDefault="005869EF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Творогова С.А.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5FC9CE71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5869EF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5869EF"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5869E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57E4C" w14:textId="0FE49AF4"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8E2C2AF" w14:textId="5019403B" w:rsidR="00B73DD2" w:rsidRPr="00EA5CDB" w:rsidRDefault="00B73DD2" w:rsidP="00D90114">
            <w:pPr>
              <w:pStyle w:val="a3"/>
              <w:rPr>
                <w:i/>
              </w:rPr>
            </w:pP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3139C961"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</w:t>
      </w:r>
      <w:r w:rsidR="00BD022F">
        <w:t xml:space="preserve"> 218,</w:t>
      </w:r>
      <w:r w:rsidR="00CB5025" w:rsidRPr="00CB5025">
        <w:t xml:space="preserve"> 226, 227, 228,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14:paraId="26A0D0EB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кинезиология – МДОУ №№ 6, 47, 102, 174, 215, 226, МОУ СШ № 2, 235, 18, 183, 212, 227, 228.  </w:t>
      </w:r>
    </w:p>
    <w:p w14:paraId="027B827E" w14:textId="317E489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49DB50" w14:textId="5F7CBEC4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14:paraId="476F671A" w14:textId="13192C73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BF00CCC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284D34CD" w14:textId="2D4A476E" w:rsidR="00B27BB7" w:rsidRPr="000649E1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C7362">
        <w:rPr>
          <w:rFonts w:ascii="Times New Roman" w:hAnsi="Times New Roman"/>
          <w:sz w:val="24"/>
          <w:szCs w:val="24"/>
        </w:rPr>
        <w:t>Семинар</w:t>
      </w:r>
      <w:r w:rsidR="000649E1">
        <w:rPr>
          <w:rFonts w:ascii="Times New Roman" w:hAnsi="Times New Roman"/>
          <w:sz w:val="24"/>
          <w:szCs w:val="24"/>
        </w:rPr>
        <w:t xml:space="preserve"> </w:t>
      </w:r>
      <w:r w:rsidR="000649E1" w:rsidRPr="00374FB8">
        <w:rPr>
          <w:rFonts w:ascii="Times New Roman" w:hAnsi="Times New Roman"/>
          <w:sz w:val="24"/>
          <w:szCs w:val="24"/>
        </w:rPr>
        <w:t>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</w:r>
    </w:p>
    <w:p w14:paraId="15A305FB" w14:textId="62BCDAA8" w:rsidR="000649E1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</w:r>
    </w:p>
    <w:p w14:paraId="76A05B55" w14:textId="59065DF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«Что необходимо знать родителям о ментальной арифметике»</w:t>
      </w:r>
    </w:p>
    <w:p w14:paraId="6920B4A3" w14:textId="26BECF79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Мастер-класс «Создание ментальных карт, как форма взаимодействия с родителями в рамках проектной деятельности»</w:t>
      </w:r>
    </w:p>
    <w:p w14:paraId="03690D19" w14:textId="358B59E4" w:rsidR="000536F9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3E044656" w14:textId="717ACAC9" w:rsidR="00BF5A9E" w:rsidRDefault="00BF5A9E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 класс «Развитие межполушарных связей средствами технология «Ментальная арифметика» в работе с детьми с ОДА»</w:t>
      </w:r>
    </w:p>
    <w:p w14:paraId="751B3FDC" w14:textId="2C5DF27C" w:rsidR="000649E1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Кроме того, о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>чно был</w:t>
      </w:r>
      <w:r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следующие 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мероприятия муниципального уровня:</w:t>
      </w:r>
    </w:p>
    <w:p w14:paraId="4A925714" w14:textId="77777777" w:rsidR="002A1874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5E60314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Деловая игра по эйдетике для педагогов «Узелки на память» </w:t>
      </w:r>
    </w:p>
    <w:p w14:paraId="7BC5AE45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 </w:t>
      </w:r>
    </w:p>
    <w:p w14:paraId="73A7D1F0" w14:textId="6AB34E09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14:paraId="1DFFA69F" w14:textId="77777777"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BB1F7EF" w14:textId="5C871B4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207B4B42" w14:textId="5794D919" w:rsidR="00DE5239" w:rsidRPr="00DE5239" w:rsidRDefault="007A180C" w:rsidP="00DE5239">
      <w:pPr>
        <w:spacing w:line="276" w:lineRule="auto"/>
        <w:ind w:left="720" w:firstLine="696"/>
      </w:pPr>
      <w:r w:rsidRPr="007A180C">
        <w:rPr>
          <w:b/>
          <w:bCs/>
        </w:rPr>
        <w:lastRenderedPageBreak/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ADF2623" w14:textId="3502E836" w:rsidR="007A180C" w:rsidRPr="00DE5239" w:rsidRDefault="007A180C" w:rsidP="002F77C0">
      <w:pPr>
        <w:jc w:val="both"/>
      </w:pP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10817EDA" w14:textId="77777777"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52EC3AED" w14:textId="77777777"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5CDC86A0" w14:textId="4B9D65BF" w:rsidR="002F77C0" w:rsidRPr="005B2E8C" w:rsidRDefault="00DE5239" w:rsidP="00DE5239">
      <w:pPr>
        <w:ind w:left="360"/>
        <w:jc w:val="both"/>
      </w:pPr>
      <w: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14"/>
        <w:gridCol w:w="4618"/>
        <w:gridCol w:w="3470"/>
        <w:gridCol w:w="3478"/>
      </w:tblGrid>
      <w:tr w:rsidR="00B445B7" w:rsidRPr="005B2E8C" w14:paraId="58CFB591" w14:textId="77777777" w:rsidTr="00AF6377">
        <w:trPr>
          <w:jc w:val="center"/>
        </w:trPr>
        <w:tc>
          <w:tcPr>
            <w:tcW w:w="1244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33756C98" w14:textId="63BF4DB8"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20</w:t>
            </w:r>
            <w:r w:rsidR="00082363" w:rsidRPr="00082363">
              <w:t xml:space="preserve"> г. –сентябрь 20</w:t>
            </w:r>
            <w:r w:rsidR="000C7362">
              <w:t>20</w:t>
            </w:r>
            <w:r w:rsidR="00082363" w:rsidRPr="00082363">
              <w:t xml:space="preserve"> г.)  </w:t>
            </w:r>
          </w:p>
        </w:tc>
        <w:tc>
          <w:tcPr>
            <w:tcW w:w="1870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639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485" w:type="dxa"/>
          </w:tcPr>
          <w:p w14:paraId="76F43CB2" w14:textId="199A87DF" w:rsidR="00082363" w:rsidRDefault="00082363" w:rsidP="00082363">
            <w: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248A591E" w14:textId="3D157292" w:rsidR="002F77C0" w:rsidRPr="005B2E8C" w:rsidRDefault="002F77C0" w:rsidP="00DE5239"/>
        </w:tc>
      </w:tr>
      <w:tr w:rsidR="00B445B7" w:rsidRPr="005B2E8C" w14:paraId="0611FB0B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42FF8599" w14:textId="3C4E4600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</w:t>
            </w:r>
            <w:r w:rsidR="000C7362">
              <w:t>20</w:t>
            </w:r>
            <w:r w:rsidR="00076E90" w:rsidRPr="007A180C">
              <w:t xml:space="preserve"> г. – апрель 202</w:t>
            </w:r>
            <w:r w:rsidR="000C7362">
              <w:t>1</w:t>
            </w:r>
            <w:r w:rsidR="00076E90" w:rsidRPr="007A180C">
              <w:t>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639" w:type="dxa"/>
          </w:tcPr>
          <w:p w14:paraId="2DD6CC5A" w14:textId="0EDC1C57" w:rsidR="000536F9" w:rsidRDefault="00076E90" w:rsidP="000536F9"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</w:t>
            </w:r>
            <w:r w:rsidR="00DE5239">
              <w:t>лучше всех</w:t>
            </w:r>
            <w:r w:rsidR="000536F9" w:rsidRPr="000536F9">
              <w:t>»</w:t>
            </w:r>
          </w:p>
          <w:p w14:paraId="16A313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</w:p>
          <w:p w14:paraId="092346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  <w:p w14:paraId="2947A887" w14:textId="77777777" w:rsidR="00DE5239" w:rsidRDefault="00DE5239" w:rsidP="00DE5239">
            <w:r>
              <w:t></w:t>
            </w:r>
            <w:r>
              <w:tab/>
              <w:t>Семинар «Советы родителям «Как оторвать ребенка от гаджета или Организуем дома игры на развитие памяти и образного мышления»»</w:t>
            </w:r>
          </w:p>
          <w:p w14:paraId="3D1912C4" w14:textId="77777777" w:rsidR="00DE5239" w:rsidRDefault="00DE5239" w:rsidP="00DE5239">
            <w:r>
              <w:t></w:t>
            </w:r>
            <w:r>
              <w:tab/>
              <w:t>«Что необходимо знать родителям о ментальной арифметике»</w:t>
            </w:r>
          </w:p>
          <w:p w14:paraId="05F1CD3C" w14:textId="77777777" w:rsidR="00DE5239" w:rsidRDefault="00DE5239" w:rsidP="00DE5239">
            <w:r>
              <w:t></w:t>
            </w:r>
            <w:r>
              <w:tab/>
              <w:t>Семинар «Активизация роли родителей в деятельности детского сада посредством знакомства с методами образовательной кинезиологии и применения их в условиях семьи»</w:t>
            </w:r>
          </w:p>
          <w:p w14:paraId="285B3D15" w14:textId="77777777" w:rsidR="00DE5239" w:rsidRDefault="00DE5239" w:rsidP="00DE5239">
            <w:r>
              <w:t></w:t>
            </w:r>
            <w:r>
              <w:tab/>
              <w:t>Семинар «Применение методов образовательной кинезиологии в работе учителя начальных классов»</w:t>
            </w:r>
          </w:p>
          <w:p w14:paraId="4F4310A4" w14:textId="0EC27ED4" w:rsidR="00DE5239" w:rsidRDefault="00DE5239" w:rsidP="00DE5239">
            <w:r>
              <w:t></w:t>
            </w:r>
            <w:r>
              <w:tab/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56883D97" w14:textId="375972EE" w:rsidR="00BF5A9E" w:rsidRDefault="00BF5A9E" w:rsidP="00DE5239">
            <w:r>
              <w:t> Мастер-класс «</w:t>
            </w:r>
            <w:r w:rsidR="00665731">
              <w:t>«Развитие межполушарных связей средствами технология «Ментальная арифметика» в работе с детьми с ОДА»</w:t>
            </w:r>
          </w:p>
          <w:p w14:paraId="313A3CB8" w14:textId="77777777" w:rsidR="00DE5239" w:rsidRDefault="00DE5239" w:rsidP="00DE5239">
            <w:r>
              <w:t></w:t>
            </w:r>
            <w:r>
              <w:tab/>
              <w:t xml:space="preserve">Онлайн-олимпиада по ментальной арифметике </w:t>
            </w:r>
          </w:p>
          <w:p w14:paraId="456B4521" w14:textId="11602A0F" w:rsidR="00DE5239" w:rsidRDefault="00DE5239" w:rsidP="00DE5239">
            <w:r>
              <w:lastRenderedPageBreak/>
              <w:t></w:t>
            </w:r>
            <w:r>
              <w:tab/>
              <w:t xml:space="preserve">Деловая игра по эйдетике для педагогов «Узелки на память» </w:t>
            </w:r>
          </w:p>
          <w:p w14:paraId="2D37EC3B" w14:textId="3F47D15D" w:rsidR="00DE5239" w:rsidRPr="000536F9" w:rsidRDefault="00DE5239" w:rsidP="00DE5239">
            <w:r>
              <w:t></w:t>
            </w:r>
            <w:r>
              <w:tab/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  <w:p w14:paraId="6E7DD608" w14:textId="1F3ACBAA" w:rsidR="00B445B7" w:rsidRPr="00B445B7" w:rsidRDefault="00B445B7" w:rsidP="00F3561D"/>
          <w:p w14:paraId="51A5662C" w14:textId="14CCDDDE" w:rsidR="000536F9" w:rsidRPr="00B445B7" w:rsidRDefault="000536F9" w:rsidP="00DE5239">
            <w:r>
              <w:t xml:space="preserve"> </w:t>
            </w:r>
          </w:p>
        </w:tc>
        <w:tc>
          <w:tcPr>
            <w:tcW w:w="3481" w:type="dxa"/>
          </w:tcPr>
          <w:p w14:paraId="1246FC0E" w14:textId="354AF791" w:rsidR="00076E90" w:rsidRDefault="00DE5239" w:rsidP="00076E90">
            <w:r>
              <w:lastRenderedPageBreak/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076E90">
              <w:t xml:space="preserve"> для дошкольников по  направлениям: ментальная арифметика, ментальные карты, эйдетика, образовательная кинезиология.</w:t>
            </w:r>
          </w:p>
          <w:p w14:paraId="514D78A1" w14:textId="41C25BEE"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754625D4" w14:textId="4A382B6A"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="00DE5239">
              <w:t xml:space="preserve"> и в очном формате</w:t>
            </w:r>
            <w:r w:rsidRPr="000536F9">
              <w:t xml:space="preserve"> </w:t>
            </w:r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обучающие мероприятия с педагогами МСО г. Ярославля.</w:t>
            </w:r>
          </w:p>
          <w:p w14:paraId="24199FBE" w14:textId="7A84E162"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7AD87F41" w14:textId="4D615E0C"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</w:t>
            </w:r>
            <w:r w:rsidR="000536F9">
              <w:t>1</w:t>
            </w:r>
            <w:r w:rsidR="00B445B7" w:rsidRPr="007A180C">
              <w:t>0 г.)</w:t>
            </w:r>
          </w:p>
        </w:tc>
        <w:tc>
          <w:tcPr>
            <w:tcW w:w="1870" w:type="dxa"/>
          </w:tcPr>
          <w:p w14:paraId="5E96CB89" w14:textId="4135FA3B" w:rsidR="002F77C0" w:rsidRPr="005B2E8C" w:rsidRDefault="002F77C0" w:rsidP="007A180C"/>
        </w:tc>
        <w:tc>
          <w:tcPr>
            <w:tcW w:w="4639" w:type="dxa"/>
          </w:tcPr>
          <w:p w14:paraId="622142C9" w14:textId="6CB88EAB" w:rsidR="002F77C0" w:rsidRPr="001B13D1" w:rsidRDefault="001B13D1" w:rsidP="00F3561D">
            <w:r w:rsidRPr="001B13D1">
              <w:t>Педагогическая 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5612F7CE" w:rsidR="001B13D1" w:rsidRPr="005B2E8C" w:rsidRDefault="00DC365D" w:rsidP="00F3561D">
            <w:r>
              <w:t>С</w:t>
            </w:r>
            <w:r w:rsidR="001B13D1"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3C4CC33B"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</w:t>
            </w:r>
            <w:r w:rsidR="00DC365D">
              <w:t>го</w:t>
            </w:r>
            <w:r w:rsidR="00B445B7">
              <w:t xml:space="preserve"> </w:t>
            </w:r>
            <w:r w:rsidR="00DC365D">
              <w:t>ресурсного центра</w:t>
            </w:r>
            <w:r w:rsidR="00B445B7">
              <w:t xml:space="preserve">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</w:p>
        </w:tc>
        <w:tc>
          <w:tcPr>
            <w:tcW w:w="3485" w:type="dxa"/>
          </w:tcPr>
          <w:p w14:paraId="42AA99E7" w14:textId="0ED0DEB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7DFD062B" w14:textId="65CAA1E6" w:rsidR="00DC365D" w:rsidRPr="00DC365D" w:rsidRDefault="00DC365D" w:rsidP="00B445B7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C365D">
              <w:rPr>
                <w:iCs/>
              </w:rPr>
              <w:t>Методические рекомендации по развитию межполушарного взаимодействия у детей дошкольного возраста посредством технологии ментальной арифметики</w:t>
            </w:r>
            <w:r>
              <w:rPr>
                <w:iCs/>
              </w:rPr>
              <w:t>.</w:t>
            </w:r>
          </w:p>
          <w:p w14:paraId="3C148B0F" w14:textId="29B1DCDB" w:rsidR="00DC365D" w:rsidRDefault="00B445B7" w:rsidP="00DC365D">
            <w:r>
              <w:t xml:space="preserve">  </w:t>
            </w:r>
            <w:r w:rsidR="00DC365D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родительского собрания и газета для родителей.</w:t>
            </w:r>
          </w:p>
          <w:p w14:paraId="6CA357FC" w14:textId="27729168" w:rsidR="000536F9" w:rsidRPr="005B2E8C" w:rsidRDefault="00DC365D" w:rsidP="00DC365D">
            <w:r>
              <w:t xml:space="preserve"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</w:t>
            </w:r>
            <w:r>
              <w:lastRenderedPageBreak/>
              <w:t>образовательной деятельности; ссылки на интернет-источники с электронными ресурсами)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7E443117" w14:textId="4DC7077E" w:rsidR="002F77C0" w:rsidRPr="005B2E8C" w:rsidRDefault="00DC365D" w:rsidP="002F77C0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0CC75DC3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 xml:space="preserve">Замотивированность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E593D1D"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4DB4F449" w14:textId="213183E4"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5153DD53" w14:textId="668CCF09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востребованность транслируемого опыта в практической деятельности педагогов -от 80 до 100%)</w:t>
      </w:r>
    </w:p>
    <w:p w14:paraId="2D84CAC1" w14:textId="70B1A3F5" w:rsidR="00CF5D2F" w:rsidRPr="00B61AC3" w:rsidRDefault="00CF5D2F" w:rsidP="00CF5D2F">
      <w:r w:rsidRPr="00B61AC3">
        <w:lastRenderedPageBreak/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60343D6B" w14:textId="77777777" w:rsidR="00665731" w:rsidRDefault="00665731" w:rsidP="00665731">
      <w:pPr>
        <w:tabs>
          <w:tab w:val="left" w:pos="567"/>
        </w:tabs>
        <w:jc w:val="both"/>
      </w:pPr>
    </w:p>
    <w:p w14:paraId="5DCA46F6" w14:textId="23662E9B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</w:p>
    <w:p w14:paraId="0191EEAE" w14:textId="5CE99249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04360346"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7EDF5D1E" w14:textId="2216BFCF" w:rsidR="00CF5D2F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7BFA596F" w14:textId="63352F00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1417B7C6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МДОУ «Детский сад № </w:t>
      </w:r>
      <w:r w:rsidR="00351AE1">
        <w:rPr>
          <w:rFonts w:eastAsia="Batang"/>
        </w:rPr>
        <w:t>218</w:t>
      </w:r>
      <w:r w:rsidRPr="009A7261">
        <w:rPr>
          <w:rFonts w:eastAsia="Batang"/>
        </w:rPr>
        <w:t xml:space="preserve">»                                                                                                             </w:t>
      </w:r>
      <w:r w:rsidR="00351AE1">
        <w:rPr>
          <w:rFonts w:eastAsia="Batang"/>
        </w:rPr>
        <w:t>Н</w:t>
      </w:r>
      <w:r w:rsidRPr="009A7261">
        <w:rPr>
          <w:rFonts w:eastAsia="Batang"/>
        </w:rPr>
        <w:t xml:space="preserve">. В. </w:t>
      </w:r>
      <w:r w:rsidR="00351AE1">
        <w:rPr>
          <w:rFonts w:eastAsia="Batang"/>
        </w:rPr>
        <w:t>Кипнис</w:t>
      </w:r>
    </w:p>
    <w:p w14:paraId="40DA0574" w14:textId="44BC4872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r w:rsidR="00351AE1">
        <w:rPr>
          <w:rFonts w:eastAsia="Batang"/>
        </w:rPr>
        <w:t>218</w:t>
      </w:r>
      <w:r w:rsidRPr="009A7261">
        <w:rPr>
          <w:rFonts w:eastAsia="Batang"/>
        </w:rPr>
        <w:t xml:space="preserve">»                                                                                               </w:t>
      </w:r>
      <w:r w:rsidR="00351AE1">
        <w:rPr>
          <w:rFonts w:eastAsia="Batang"/>
        </w:rPr>
        <w:t>И.В. Злобина</w:t>
      </w:r>
    </w:p>
    <w:p w14:paraId="07100843" w14:textId="0E0E98E8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r w:rsidR="00351AE1">
        <w:rPr>
          <w:rFonts w:eastAsia="Batang"/>
        </w:rPr>
        <w:t>218</w:t>
      </w:r>
      <w:r w:rsidRPr="009A7261">
        <w:rPr>
          <w:rFonts w:eastAsia="Batang"/>
        </w:rPr>
        <w:t xml:space="preserve">»                                                                                               </w:t>
      </w:r>
      <w:r w:rsidR="00351AE1">
        <w:rPr>
          <w:rFonts w:eastAsia="Batang"/>
        </w:rPr>
        <w:t>И.В.</w:t>
      </w:r>
      <w:r w:rsidRPr="009A7261">
        <w:rPr>
          <w:rFonts w:eastAsia="Batang"/>
        </w:rPr>
        <w:t xml:space="preserve"> </w:t>
      </w:r>
      <w:r w:rsidR="00351AE1">
        <w:rPr>
          <w:rFonts w:eastAsia="Batang"/>
        </w:rPr>
        <w:t>Зайцева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5D74"/>
    <w:rsid w:val="000536F9"/>
    <w:rsid w:val="00057E92"/>
    <w:rsid w:val="000649E1"/>
    <w:rsid w:val="00076E90"/>
    <w:rsid w:val="00082363"/>
    <w:rsid w:val="000B0AF8"/>
    <w:rsid w:val="000C7362"/>
    <w:rsid w:val="000F2FF4"/>
    <w:rsid w:val="001461B9"/>
    <w:rsid w:val="00147A56"/>
    <w:rsid w:val="00191E39"/>
    <w:rsid w:val="001B13D1"/>
    <w:rsid w:val="002139F2"/>
    <w:rsid w:val="00264412"/>
    <w:rsid w:val="002A1874"/>
    <w:rsid w:val="002A2ECA"/>
    <w:rsid w:val="002B0C79"/>
    <w:rsid w:val="002C41CB"/>
    <w:rsid w:val="002D5707"/>
    <w:rsid w:val="002F77C0"/>
    <w:rsid w:val="00351AE1"/>
    <w:rsid w:val="00382C42"/>
    <w:rsid w:val="00390824"/>
    <w:rsid w:val="00454A0D"/>
    <w:rsid w:val="004865C7"/>
    <w:rsid w:val="005869EF"/>
    <w:rsid w:val="005B145B"/>
    <w:rsid w:val="005B2E8C"/>
    <w:rsid w:val="005C56CF"/>
    <w:rsid w:val="005D620A"/>
    <w:rsid w:val="005D6794"/>
    <w:rsid w:val="005E0E77"/>
    <w:rsid w:val="006437DA"/>
    <w:rsid w:val="00665731"/>
    <w:rsid w:val="006C4E81"/>
    <w:rsid w:val="006E152D"/>
    <w:rsid w:val="00725BE2"/>
    <w:rsid w:val="00737EAB"/>
    <w:rsid w:val="007A180C"/>
    <w:rsid w:val="0084581E"/>
    <w:rsid w:val="0085128B"/>
    <w:rsid w:val="008A5B8C"/>
    <w:rsid w:val="009A7261"/>
    <w:rsid w:val="009D3DBC"/>
    <w:rsid w:val="00A06246"/>
    <w:rsid w:val="00AB3415"/>
    <w:rsid w:val="00AF6377"/>
    <w:rsid w:val="00B0211E"/>
    <w:rsid w:val="00B27BB7"/>
    <w:rsid w:val="00B445B7"/>
    <w:rsid w:val="00B61AC3"/>
    <w:rsid w:val="00B73DD2"/>
    <w:rsid w:val="00BA5CF2"/>
    <w:rsid w:val="00BC7681"/>
    <w:rsid w:val="00BD022F"/>
    <w:rsid w:val="00BF5A9E"/>
    <w:rsid w:val="00CB5025"/>
    <w:rsid w:val="00CF5D2F"/>
    <w:rsid w:val="00D66AB2"/>
    <w:rsid w:val="00D90114"/>
    <w:rsid w:val="00DC365D"/>
    <w:rsid w:val="00DE5239"/>
    <w:rsid w:val="00E473F7"/>
    <w:rsid w:val="00E84FD5"/>
    <w:rsid w:val="00E91003"/>
    <w:rsid w:val="00EA5CDB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инна злобина</cp:lastModifiedBy>
  <cp:revision>3</cp:revision>
  <dcterms:created xsi:type="dcterms:W3CDTF">2022-06-02T08:57:00Z</dcterms:created>
  <dcterms:modified xsi:type="dcterms:W3CDTF">2022-06-02T09:05:00Z</dcterms:modified>
</cp:coreProperties>
</file>