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537C" w14:textId="77777777" w:rsidR="00A86BAD" w:rsidRPr="00F808B9" w:rsidRDefault="00A86BAD" w:rsidP="00A86BAD">
      <w:pPr>
        <w:spacing w:after="31"/>
        <w:ind w:left="5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 справка о результатах деятельности</w:t>
      </w:r>
    </w:p>
    <w:p w14:paraId="18C77F7C" w14:textId="77777777" w:rsidR="00A86BAD" w:rsidRPr="00F808B9" w:rsidRDefault="00A86BAD" w:rsidP="00A86BAD">
      <w:pPr>
        <w:spacing w:after="31"/>
        <w:ind w:left="5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муниципальной инновационной площадки</w:t>
      </w:r>
    </w:p>
    <w:p w14:paraId="38727DCE" w14:textId="77777777" w:rsidR="00A86BAD" w:rsidRPr="00F808B9" w:rsidRDefault="00A86BAD" w:rsidP="00A86BAD">
      <w:pPr>
        <w:spacing w:after="31"/>
        <w:ind w:left="5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«Модель организации ранней помощи и сопровождения детей и их семей в ДОУ»</w:t>
      </w:r>
    </w:p>
    <w:p w14:paraId="1B5125CC" w14:textId="77777777" w:rsidR="00D9036A" w:rsidRPr="00F808B9" w:rsidRDefault="00A86BAD" w:rsidP="00A86BAD">
      <w:pPr>
        <w:spacing w:after="31"/>
        <w:ind w:left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2021/2022 учебный год</w:t>
      </w:r>
    </w:p>
    <w:p w14:paraId="1323D469" w14:textId="77777777" w:rsidR="00D9036A" w:rsidRPr="00F808B9" w:rsidRDefault="0029471B" w:rsidP="005117B5">
      <w:pPr>
        <w:spacing w:after="3" w:line="266" w:lineRule="auto"/>
        <w:ind w:left="2082" w:right="171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1.Общая информация </w:t>
      </w:r>
    </w:p>
    <w:p w14:paraId="609876B1" w14:textId="77777777" w:rsidR="00D9036A" w:rsidRPr="00F808B9" w:rsidRDefault="00B210D5" w:rsidP="00B210D5">
      <w:pPr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.Участники проекта (внутри учреждения) </w:t>
      </w:r>
    </w:p>
    <w:p w14:paraId="540E4721" w14:textId="77777777" w:rsidR="00D9036A" w:rsidRPr="00F808B9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878" w:type="dxa"/>
        <w:tblInd w:w="-259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57"/>
        <w:gridCol w:w="1786"/>
        <w:gridCol w:w="2363"/>
        <w:gridCol w:w="5172"/>
      </w:tblGrid>
      <w:tr w:rsidR="0029471B" w:rsidRPr="00F808B9" w14:paraId="29A17135" w14:textId="77777777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AD3B" w14:textId="77777777" w:rsidR="00D9036A" w:rsidRPr="00F808B9" w:rsidRDefault="0029471B">
            <w:pPr>
              <w:spacing w:after="17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14:paraId="1AC18E06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2AA3" w14:textId="77777777" w:rsidR="00D9036A" w:rsidRPr="00F808B9" w:rsidRDefault="0029471B">
            <w:pPr>
              <w:spacing w:after="22"/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  <w:p w14:paraId="4CDA7A5E" w14:textId="77777777" w:rsidR="00D9036A" w:rsidRPr="00F808B9" w:rsidRDefault="0029471B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491A" w14:textId="77777777"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Должность, квалификационная категория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6C4C" w14:textId="77777777" w:rsidR="00D9036A" w:rsidRPr="00F808B9" w:rsidRDefault="0029471B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Функции при реализации проекта </w:t>
            </w:r>
          </w:p>
        </w:tc>
      </w:tr>
      <w:tr w:rsidR="0029471B" w:rsidRPr="00F808B9" w14:paraId="4919C37C" w14:textId="77777777">
        <w:trPr>
          <w:trHeight w:val="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D0AD" w14:textId="77777777" w:rsidR="00D9036A" w:rsidRPr="00F808B9" w:rsidRDefault="0029471B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32" w14:textId="16B94261" w:rsidR="00D9036A" w:rsidRPr="00F808B9" w:rsidRDefault="00170DBC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Кипнис Н.В.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FC8A" w14:textId="77777777" w:rsidR="00D9036A" w:rsidRPr="00F808B9" w:rsidRDefault="0029471B">
            <w:pPr>
              <w:spacing w:after="21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14:paraId="6BC92FFE" w14:textId="5C3450B6" w:rsidR="00D9036A" w:rsidRPr="00F808B9" w:rsidRDefault="00D9036A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18C3" w14:textId="77777777" w:rsidR="00D9036A" w:rsidRPr="00F808B9" w:rsidRDefault="0029471B" w:rsidP="00A86BAD">
            <w:pPr>
              <w:ind w:left="5" w:right="2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Руководство проектом, взаимодействие с ОО, участниками МИП. </w:t>
            </w:r>
            <w:r w:rsidR="00A86BAD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локальных актов по организации инновационной деятельности. 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Обобщение опыта работы детского сада. </w:t>
            </w:r>
          </w:p>
        </w:tc>
      </w:tr>
      <w:tr w:rsidR="0029471B" w:rsidRPr="00F808B9" w14:paraId="64597E6E" w14:textId="77777777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34B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6FFE" w14:textId="11AAD1A6" w:rsidR="00D9036A" w:rsidRPr="00F808B9" w:rsidRDefault="00170DBC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Злобина И.В.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0D9B" w14:textId="77777777" w:rsidR="00D9036A" w:rsidRPr="00F808B9" w:rsidRDefault="0029471B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14:paraId="2F60E533" w14:textId="3FD6367D" w:rsidR="00D9036A" w:rsidRPr="00F808B9" w:rsidRDefault="00170DBC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кв. кат.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2F7" w14:textId="77777777" w:rsidR="00A86BAD" w:rsidRPr="00F808B9" w:rsidRDefault="00A86BAD" w:rsidP="00A86BAD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Координация деятельности участников творческой группы,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  <w:p w14:paraId="13EF749E" w14:textId="77777777" w:rsidR="00D9036A" w:rsidRPr="00F808B9" w:rsidRDefault="0029471B" w:rsidP="00A86BAD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Материально-техническое обеспечение проекта, 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 </w:t>
            </w:r>
          </w:p>
        </w:tc>
      </w:tr>
      <w:tr w:rsidR="00963549" w:rsidRPr="00F808B9" w14:paraId="63EE74D6" w14:textId="77777777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22B" w14:textId="77777777" w:rsidR="00963549" w:rsidRPr="00F808B9" w:rsidRDefault="00963549" w:rsidP="009635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AE27" w14:textId="68812007" w:rsidR="00963549" w:rsidRPr="00F808B9" w:rsidRDefault="00170DBC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Зайцева И.В.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28A" w14:textId="77777777" w:rsidR="00900218" w:rsidRPr="00F808B9" w:rsidRDefault="00900218" w:rsidP="00900218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14:paraId="63D78FD6" w14:textId="23BFFD25" w:rsidR="00963549" w:rsidRPr="00F808B9" w:rsidRDefault="00170DBC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</w:t>
            </w:r>
            <w:r w:rsidR="00900218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 кат.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FE6D" w14:textId="77777777" w:rsidR="00963549" w:rsidRPr="00F808B9" w:rsidRDefault="00900218" w:rsidP="00483C43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уч. году.  Материально-техническое обеспечение проекта, 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170DBC" w:rsidRPr="00F808B9" w14:paraId="27CFAD0F" w14:textId="77777777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66B" w14:textId="77777777" w:rsidR="00170DBC" w:rsidRPr="00F808B9" w:rsidRDefault="00170DBC" w:rsidP="009635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0A1A" w14:textId="77777777" w:rsidR="00170DBC" w:rsidRDefault="00170DBC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Сафарова Е.В.</w:t>
            </w:r>
          </w:p>
          <w:p w14:paraId="5BDC65EB" w14:textId="77777777" w:rsidR="000861C5" w:rsidRDefault="000861C5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056FBA8" w14:textId="77777777" w:rsidR="000861C5" w:rsidRDefault="000861C5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5C00B6B" w14:textId="77777777" w:rsidR="000861C5" w:rsidRDefault="000861C5" w:rsidP="001624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Афанасьева Л.В.</w:t>
            </w:r>
          </w:p>
          <w:p w14:paraId="3B54003E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4EA9006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09C2671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Чуркина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В.В</w:t>
            </w:r>
            <w:proofErr w:type="gramEnd"/>
          </w:p>
          <w:p w14:paraId="4C4D2687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4C647D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Елкина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М.А</w:t>
            </w:r>
            <w:proofErr w:type="gramEnd"/>
          </w:p>
          <w:p w14:paraId="38CD3857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FF80758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527CC62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Розова Е.Е.</w:t>
            </w:r>
          </w:p>
          <w:p w14:paraId="38A97BC1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7B29E57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C067385" w14:textId="77777777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AB1EB22" w14:textId="1A716A44" w:rsidR="001624B8" w:rsidRDefault="001624B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Сашенкова А.С.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918" w14:textId="77777777" w:rsidR="00170DBC" w:rsidRDefault="00170DBC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 -психолог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 кв. кат</w:t>
            </w:r>
          </w:p>
          <w:p w14:paraId="4B50BF1F" w14:textId="77777777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A0E4417" w14:textId="77777777" w:rsidR="000861C5" w:rsidRDefault="000861C5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учитель-логопед Первая кв. кат.</w:t>
            </w:r>
          </w:p>
          <w:p w14:paraId="7A60AE6A" w14:textId="77777777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D0119CA" w14:textId="77777777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-психолог Первая кв. кат</w:t>
            </w:r>
          </w:p>
          <w:p w14:paraId="71E45639" w14:textId="77777777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Учитель-дефектолог, первая кв. кат.</w:t>
            </w:r>
          </w:p>
          <w:p w14:paraId="4CDFF46D" w14:textId="77777777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B7DC0E7" w14:textId="675D16AA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Учитель-дефектолог,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первая кв. кат</w:t>
            </w:r>
          </w:p>
          <w:p w14:paraId="1DF37FAF" w14:textId="77777777" w:rsidR="001624B8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6963D0B" w14:textId="18F744D5" w:rsidR="001624B8" w:rsidRPr="00F808B9" w:rsidRDefault="001624B8" w:rsidP="001624B8">
            <w:pPr>
              <w:spacing w:after="4" w:line="27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85BE" w14:textId="77777777" w:rsidR="00F016CF" w:rsidRDefault="00170DBC" w:rsidP="00483C43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Разработка содержания Программы Службы ранней помощи для детей младенческого и раннего возраста; </w:t>
            </w:r>
          </w:p>
          <w:p w14:paraId="4F625E80" w14:textId="0BD03DC7" w:rsidR="00F016CF" w:rsidRDefault="00170DBC" w:rsidP="00483C43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материалов по работе с воспитателями, детьми и родителями; организация психологического сопровождения педагогов в рамках деятельности площадки</w:t>
            </w:r>
            <w:r w:rsidR="00F01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Проведение семинаров для педагогов ДОУ – участников проекта; </w:t>
            </w:r>
          </w:p>
          <w:p w14:paraId="4EDEB6A3" w14:textId="36820CB6" w:rsidR="00F016CF" w:rsidRDefault="00F016CF" w:rsidP="00483C43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мастер-класса для МСО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г.Ярославля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CB07044" w14:textId="6E585FDC" w:rsidR="00170DBC" w:rsidRPr="00F808B9" w:rsidRDefault="00170DBC" w:rsidP="00483C43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методических рекомендаций по организации Службы ранней помощи на базе ДОУ.</w:t>
            </w:r>
          </w:p>
        </w:tc>
      </w:tr>
      <w:tr w:rsidR="00170DBC" w:rsidRPr="00F808B9" w14:paraId="6DBAB648" w14:textId="77777777" w:rsidTr="005117B5">
        <w:trPr>
          <w:trHeight w:val="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6FC" w14:textId="77777777" w:rsidR="00170DBC" w:rsidRPr="00F808B9" w:rsidRDefault="00170D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4E7" w14:textId="77777777" w:rsidR="00170DBC" w:rsidRPr="00F808B9" w:rsidRDefault="00170DBC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D636" w14:textId="77777777" w:rsidR="00170DBC" w:rsidRPr="00F808B9" w:rsidRDefault="00170DBC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CB9" w14:textId="77777777" w:rsidR="00170DBC" w:rsidRPr="00F808B9" w:rsidRDefault="00170D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32D47B" w14:textId="77777777" w:rsidR="00D9036A" w:rsidRPr="00F808B9" w:rsidRDefault="00D9036A">
      <w:pPr>
        <w:spacing w:after="25"/>
        <w:rPr>
          <w:rFonts w:ascii="Times New Roman" w:hAnsi="Times New Roman" w:cs="Times New Roman"/>
          <w:color w:val="auto"/>
          <w:sz w:val="24"/>
          <w:szCs w:val="24"/>
        </w:rPr>
      </w:pPr>
    </w:p>
    <w:p w14:paraId="470E6998" w14:textId="77777777" w:rsidR="00D9036A" w:rsidRPr="00F808B9" w:rsidRDefault="0029471B">
      <w:pPr>
        <w:spacing w:after="61"/>
        <w:ind w:right="23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 проекта (сетевое взаимодействие, при наличии</w:t>
      </w:r>
      <w:proofErr w:type="gramStart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):  </w:t>
      </w:r>
      <w:bookmarkStart w:id="0" w:name="_Hlk105065415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МДОУ</w:t>
      </w:r>
      <w:proofErr w:type="gramEnd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«Детский сад </w:t>
      </w:r>
    </w:p>
    <w:p w14:paraId="07400DAA" w14:textId="03ADB56F" w:rsidR="00D9036A" w:rsidRPr="00F808B9" w:rsidRDefault="0029471B" w:rsidP="001624B8">
      <w:pPr>
        <w:spacing w:after="39" w:line="274" w:lineRule="auto"/>
        <w:ind w:left="731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="001624B8">
        <w:rPr>
          <w:rFonts w:ascii="Times New Roman" w:eastAsia="Times New Roman" w:hAnsi="Times New Roman" w:cs="Times New Roman"/>
          <w:color w:val="auto"/>
          <w:sz w:val="24"/>
          <w:szCs w:val="24"/>
        </w:rPr>
        <w:t>179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»,</w:t>
      </w:r>
      <w:bookmarkEnd w:id="0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624B8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МДОУ «Детский сад №</w:t>
      </w:r>
      <w:r w:rsidR="001624B8">
        <w:rPr>
          <w:rFonts w:ascii="Times New Roman" w:eastAsia="Times New Roman" w:hAnsi="Times New Roman" w:cs="Times New Roman"/>
          <w:color w:val="auto"/>
          <w:sz w:val="24"/>
          <w:szCs w:val="24"/>
        </w:rPr>
        <w:t>218</w:t>
      </w:r>
      <w:r w:rsidR="001624B8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», 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«Детский сад № 55», </w:t>
      </w:r>
      <w:bookmarkStart w:id="1" w:name="_Hlk105065443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МДОУ «Детский сад №65», </w:t>
      </w:r>
      <w:bookmarkEnd w:id="1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«Детский сад № </w:t>
      </w:r>
      <w:r w:rsidR="001624B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№192»,МДОУ «Детский сад №235»  </w:t>
      </w:r>
    </w:p>
    <w:p w14:paraId="3F58F8E4" w14:textId="77777777" w:rsidR="00D9036A" w:rsidRPr="00F808B9" w:rsidRDefault="0029471B" w:rsidP="00FC703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этапа инновационной деятельности (20</w:t>
      </w:r>
      <w:r w:rsidR="00FC7038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483C43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483C43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год) </w:t>
      </w:r>
    </w:p>
    <w:p w14:paraId="53511D44" w14:textId="77777777" w:rsidR="00D9036A" w:rsidRPr="00F808B9" w:rsidRDefault="00D9036A">
      <w:pPr>
        <w:spacing w:after="28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p w14:paraId="69DC9CC2" w14:textId="77777777" w:rsidR="00D9036A" w:rsidRPr="00F808B9" w:rsidRDefault="0029471B">
      <w:pPr>
        <w:numPr>
          <w:ilvl w:val="1"/>
          <w:numId w:val="1"/>
        </w:numPr>
        <w:spacing w:after="13" w:line="249" w:lineRule="auto"/>
        <w:ind w:hanging="4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Цели/задачи/достижения  </w:t>
      </w:r>
    </w:p>
    <w:p w14:paraId="4F769D43" w14:textId="77777777" w:rsidR="00D9036A" w:rsidRPr="00F808B9" w:rsidRDefault="00D9036A">
      <w:pPr>
        <w:spacing w:after="0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1011" w:type="dxa"/>
        <w:tblInd w:w="-1139" w:type="dxa"/>
        <w:tblLayout w:type="fixed"/>
        <w:tblCellMar>
          <w:top w:w="10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835"/>
        <w:gridCol w:w="2506"/>
      </w:tblGrid>
      <w:tr w:rsidR="0029471B" w:rsidRPr="00F808B9" w14:paraId="1082D4C3" w14:textId="77777777" w:rsidTr="000C2032">
        <w:trPr>
          <w:trHeight w:val="1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491" w14:textId="77777777" w:rsidR="00D9036A" w:rsidRPr="00F808B9" w:rsidRDefault="0029471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14:paraId="6FFC3E41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A91" w14:textId="77777777"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Цели и задачи этапа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C655" w14:textId="77777777" w:rsidR="00D9036A" w:rsidRPr="00F808B9" w:rsidRDefault="0029471B">
            <w:pPr>
              <w:spacing w:after="5" w:line="23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Основное содержание </w:t>
            </w:r>
          </w:p>
          <w:p w14:paraId="4873738F" w14:textId="77777777" w:rsidR="00D9036A" w:rsidRPr="00F808B9" w:rsidRDefault="0029471B">
            <w:pPr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деятельности (проведенные мероприятия)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1622" w14:textId="77777777"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061" w14:textId="77777777"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Достигнутые результаты/Достижения </w:t>
            </w:r>
          </w:p>
        </w:tc>
      </w:tr>
      <w:tr w:rsidR="0029471B" w:rsidRPr="00F808B9" w14:paraId="7E4A3D72" w14:textId="77777777" w:rsidTr="000C2032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097F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F9A4" w14:textId="3A1608DD" w:rsidR="00D9036A" w:rsidRPr="00F808B9" w:rsidRDefault="0029471B" w:rsidP="00483C43">
            <w:pPr>
              <w:ind w:right="1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Организационный этап.</w:t>
            </w:r>
            <w:r w:rsidR="001624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Планирование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организация работы на 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—202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уч.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04BD" w14:textId="77777777" w:rsidR="00D9036A" w:rsidRPr="00F808B9" w:rsidRDefault="0029471B">
            <w:pPr>
              <w:ind w:right="14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Формирование рабочей группы. Утверждение плана работы на 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2021—2022 </w:t>
            </w:r>
            <w:proofErr w:type="spellStart"/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уч.год</w:t>
            </w:r>
            <w:proofErr w:type="spellEnd"/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7963" w14:textId="77777777" w:rsidR="00D9036A" w:rsidRPr="00F808B9" w:rsidRDefault="0029471B" w:rsidP="002805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Сформирована рабочая группа. Утвержден план работы на 202</w:t>
            </w:r>
            <w:r w:rsidR="002805A5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2805A5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уч.год</w:t>
            </w:r>
            <w:proofErr w:type="spellEnd"/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A3AF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объеме, в соответствии с планом </w:t>
            </w:r>
          </w:p>
        </w:tc>
      </w:tr>
      <w:tr w:rsidR="0029471B" w:rsidRPr="00F808B9" w14:paraId="419D9848" w14:textId="77777777" w:rsidTr="00A86BAD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4C8F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D17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Основной этап.</w:t>
            </w:r>
          </w:p>
          <w:p w14:paraId="6A922C76" w14:textId="77777777" w:rsidR="00D9036A" w:rsidRPr="00F808B9" w:rsidRDefault="0029471B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Реализация основных задач.  </w:t>
            </w:r>
          </w:p>
          <w:p w14:paraId="04C09FC2" w14:textId="77777777" w:rsidR="00D9036A" w:rsidRPr="00F808B9" w:rsidRDefault="0029471B">
            <w:pPr>
              <w:spacing w:after="30" w:line="250" w:lineRule="auto"/>
              <w:ind w:right="147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14:paraId="6CBD96BD" w14:textId="77777777" w:rsidR="00D9036A" w:rsidRPr="00F808B9" w:rsidRDefault="0029471B">
            <w:pPr>
              <w:spacing w:line="257" w:lineRule="auto"/>
              <w:ind w:right="231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нормативно</w:t>
            </w:r>
            <w:r w:rsidR="00FC7038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правовой базы Службы ранней помощи в ДОУ </w:t>
            </w:r>
          </w:p>
          <w:p w14:paraId="404CB284" w14:textId="77777777" w:rsidR="00D9036A" w:rsidRPr="00F808B9" w:rsidRDefault="0029471B">
            <w:pPr>
              <w:spacing w:line="247" w:lineRule="auto"/>
              <w:ind w:right="13" w:firstLine="2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14:paraId="5969547C" w14:textId="77777777" w:rsidR="00D9036A" w:rsidRPr="00F808B9" w:rsidRDefault="0029471B">
            <w:pPr>
              <w:spacing w:line="278" w:lineRule="auto"/>
              <w:ind w:right="199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семинаров для педагогов ДОУ – 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участников проекта; </w:t>
            </w:r>
          </w:p>
          <w:p w14:paraId="38DAED6B" w14:textId="77777777" w:rsidR="00D9036A" w:rsidRPr="00F808B9" w:rsidRDefault="0029471B">
            <w:pPr>
              <w:spacing w:line="247" w:lineRule="auto"/>
              <w:ind w:right="116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методических рекомендаций по организации Службы ранней помощи на базе ДОУ. </w:t>
            </w:r>
          </w:p>
          <w:p w14:paraId="41D2E994" w14:textId="77777777" w:rsidR="00D9036A" w:rsidRPr="00F808B9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A616" w14:textId="77777777" w:rsidR="00D9036A" w:rsidRPr="00F808B9" w:rsidRDefault="0029471B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Заседания рабочей группы для разработки </w:t>
            </w:r>
          </w:p>
          <w:p w14:paraId="648B733B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«продукта», анализ результатов работы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8516" w14:textId="77777777" w:rsidR="00D9036A" w:rsidRPr="00F808B9" w:rsidRDefault="00FC7038" w:rsidP="00FC7038">
            <w:pPr>
              <w:spacing w:after="1" w:line="312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Утвержден план работы МИП на 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2021—</w:t>
            </w:r>
            <w:proofErr w:type="gramStart"/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2022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gramEnd"/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.г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</w:p>
          <w:p w14:paraId="5E8E70FC" w14:textId="77777777" w:rsidR="00FC7038" w:rsidRPr="00F808B9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Сформирована папка методических материалов по итогам 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гг.</w:t>
            </w:r>
          </w:p>
          <w:p w14:paraId="19916524" w14:textId="77777777" w:rsidR="00D9036A" w:rsidRPr="00F808B9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Обновлено содержание раздела «Консультационный пункт» и «Служба ранней помощи» на сайте ДОУ. </w:t>
            </w:r>
          </w:p>
          <w:p w14:paraId="79E1D7A3" w14:textId="77777777" w:rsidR="00D9036A" w:rsidRPr="00F808B9" w:rsidRDefault="00FC7038" w:rsidP="00FC7038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Разработано Положение о Службе ранней помощи в ДОУ. </w:t>
            </w:r>
          </w:p>
          <w:p w14:paraId="681A85F1" w14:textId="77777777" w:rsidR="00FC7038" w:rsidRPr="00F808B9" w:rsidRDefault="00FC7038" w:rsidP="00FC7038">
            <w:pPr>
              <w:spacing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Разработана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программа Службы ранней помощи для детей с нарушениями речи и/или риском их возникновения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C9166F6" w14:textId="1E9E643A" w:rsidR="00D9036A" w:rsidRDefault="00FC7038" w:rsidP="00FC7038">
            <w:pPr>
              <w:spacing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Проведены семинары для педагогов ДОУ – участников проекта. </w:t>
            </w:r>
          </w:p>
          <w:p w14:paraId="07E8CC1D" w14:textId="1AD846CD" w:rsidR="00F016CF" w:rsidRDefault="00F016CF" w:rsidP="00F016CF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МСО г.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Ярославля</w:t>
            </w:r>
          </w:p>
          <w:p w14:paraId="5127C13C" w14:textId="77777777" w:rsidR="000C2032" w:rsidRPr="00F808B9" w:rsidRDefault="00FC7038" w:rsidP="000C2032">
            <w:pPr>
              <w:spacing w:after="197" w:line="279" w:lineRule="auto"/>
              <w:ind w:right="15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Созданы методические рекомендации по организации Службы ранней помощи на базе ДОУ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FAC7" w14:textId="77777777"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достигнуты в полном объеме в соответствии с планом. </w:t>
            </w:r>
          </w:p>
        </w:tc>
      </w:tr>
      <w:tr w:rsidR="0029471B" w:rsidRPr="00F808B9" w14:paraId="566D0DD1" w14:textId="77777777" w:rsidTr="000C203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E2E3" w14:textId="77777777"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0B69" w14:textId="77777777" w:rsidR="000C2032" w:rsidRPr="00F808B9" w:rsidRDefault="000C2032" w:rsidP="000C2032">
            <w:pPr>
              <w:spacing w:line="25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 xml:space="preserve">Заключительный 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этап.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Подведение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итогов</w:t>
            </w:r>
          </w:p>
          <w:p w14:paraId="35DA9908" w14:textId="77777777" w:rsidR="000C2032" w:rsidRPr="00F808B9" w:rsidRDefault="000C2032" w:rsidP="000C2032">
            <w:pPr>
              <w:spacing w:line="25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работы группы, оформление отчетов, оформление наработанных материалов. Транслирование достигнутых результатов. </w:t>
            </w:r>
          </w:p>
          <w:p w14:paraId="1E2D923D" w14:textId="77777777"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E8D4" w14:textId="77777777"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Публикация отчетов на официальном сайте МДОУ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EF78" w14:textId="7FBF3B59" w:rsidR="00901AA1" w:rsidRPr="00F808B9" w:rsidRDefault="000C2032" w:rsidP="00901AA1">
            <w:pPr>
              <w:spacing w:after="6" w:line="24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деятельности размещены на сайте ДОУ. </w:t>
            </w:r>
          </w:p>
          <w:p w14:paraId="42FB0F53" w14:textId="456F4422"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BD11" w14:textId="77777777"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 в соответствии с планом. </w:t>
            </w:r>
          </w:p>
        </w:tc>
      </w:tr>
    </w:tbl>
    <w:p w14:paraId="30B7E032" w14:textId="77777777" w:rsidR="00D9036A" w:rsidRPr="00F808B9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920ACC4" w14:textId="77777777" w:rsidR="00B210D5" w:rsidRPr="00F808B9" w:rsidRDefault="0029471B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</w:p>
    <w:p w14:paraId="1590A370" w14:textId="77777777" w:rsidR="00D9036A" w:rsidRPr="00F808B9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Внесено в план работы дополнительное направление: разработка модели Службы ранней помощи в ДОУ. Обоснование: Приказ департамента образования мэрии города Ярославля</w:t>
      </w:r>
    </w:p>
    <w:p w14:paraId="68DAB70F" w14:textId="43AE31E6" w:rsidR="00D9036A" w:rsidRPr="00F808B9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«Об организации работы Службы ранней помощи в МДОУ «Детский сад №</w:t>
      </w:r>
      <w:r w:rsidR="00F016C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218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» от 02.07.202</w:t>
      </w:r>
      <w:r w:rsidR="00F016C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г. </w:t>
      </w:r>
    </w:p>
    <w:p w14:paraId="29AD9D35" w14:textId="77777777" w:rsidR="00D9036A" w:rsidRPr="00F808B9" w:rsidRDefault="00106C12" w:rsidP="00106C1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Условия, созданные для достижения результатов инновационного проекта/этапа инновационной деятельности  </w:t>
      </w:r>
    </w:p>
    <w:p w14:paraId="0474BD2B" w14:textId="77777777" w:rsidR="00D9036A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Нормативно-правовое, методическое обеспечение реализации проекта </w:t>
      </w:r>
    </w:p>
    <w:p w14:paraId="0D89D5F8" w14:textId="77777777" w:rsidR="00D9036A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высококвалифицированных кадров  </w:t>
      </w:r>
    </w:p>
    <w:p w14:paraId="7BE2392C" w14:textId="77777777" w:rsidR="000C2032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Установление сетевого взаимодействия с ОО, имеющими опыт оказания коррекционноразвивающей помощи детям раннего возраста и их семьям.</w:t>
      </w:r>
    </w:p>
    <w:p w14:paraId="30B84206" w14:textId="77777777" w:rsidR="00D9036A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практики оказания комплексной помощи детям  </w:t>
      </w:r>
    </w:p>
    <w:p w14:paraId="27C9AF88" w14:textId="77777777" w:rsidR="00D9036A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Достаточная материально-техническая база  </w:t>
      </w:r>
    </w:p>
    <w:p w14:paraId="7F5FB597" w14:textId="77777777" w:rsidR="00D9036A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Обеспечение доступа участников проекта к интернет-ресурсам  </w:t>
      </w:r>
    </w:p>
    <w:p w14:paraId="15C6631C" w14:textId="77777777" w:rsidR="00D9036A" w:rsidRPr="00F016CF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Умение работать в условиях междисциплинарного подхода </w:t>
      </w:r>
    </w:p>
    <w:p w14:paraId="76D4E962" w14:textId="77777777" w:rsidR="005117B5" w:rsidRPr="00F808B9" w:rsidRDefault="005117B5" w:rsidP="005117B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Информирование коллектива о ходе инновационной деятельности, проведение мотивационной работы;</w:t>
      </w:r>
    </w:p>
    <w:p w14:paraId="610A47FD" w14:textId="77777777" w:rsidR="005117B5" w:rsidRPr="00F808B9" w:rsidRDefault="005117B5" w:rsidP="0073335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Методическое сопровождение за ходом и реализацией плана деятельности инновационной площадки; психологическая поддержка участников проекта со стороны методический и психологической служб</w:t>
      </w:r>
      <w:r w:rsidR="00733351" w:rsidRPr="00F808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78AA9F" w14:textId="77777777" w:rsidR="00D9036A" w:rsidRPr="00F808B9" w:rsidRDefault="00106C12" w:rsidP="00106C1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2.3. 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</w:p>
    <w:p w14:paraId="4A367D50" w14:textId="77777777" w:rsidR="00D9036A" w:rsidRPr="00F808B9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 </w:t>
      </w:r>
    </w:p>
    <w:p w14:paraId="277240F4" w14:textId="77777777" w:rsidR="00D9036A" w:rsidRPr="00F808B9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14:paraId="653290C7" w14:textId="2D3BAF9C" w:rsidR="00D9036A" w:rsidRPr="00F016CF" w:rsidRDefault="00D9036A" w:rsidP="00F016C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FE90EB6" w14:textId="77777777" w:rsidR="00D9036A" w:rsidRPr="00F808B9" w:rsidRDefault="00D9036A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</w:p>
    <w:p w14:paraId="0AE655F4" w14:textId="77777777" w:rsidR="00D9036A" w:rsidRPr="00F808B9" w:rsidRDefault="00106C12" w:rsidP="00106C12">
      <w:p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результатов инновационной деятельности</w:t>
      </w:r>
    </w:p>
    <w:p w14:paraId="417C3274" w14:textId="77777777" w:rsidR="00D9036A" w:rsidRPr="00F808B9" w:rsidRDefault="00D9036A" w:rsidP="00106C12">
      <w:pPr>
        <w:spacing w:after="30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A86A8D" w14:textId="77777777" w:rsidR="00D9036A" w:rsidRPr="00F808B9" w:rsidRDefault="004A21E1" w:rsidP="004A21E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Достигнутые результаты и эффекты инновационного проекта: </w:t>
      </w:r>
    </w:p>
    <w:p w14:paraId="5C0C77F7" w14:textId="77777777" w:rsidR="00D9036A" w:rsidRPr="00F808B9" w:rsidRDefault="0029471B">
      <w:pPr>
        <w:spacing w:after="41" w:line="268" w:lineRule="auto"/>
        <w:ind w:left="-5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Разработаны:  </w:t>
      </w:r>
    </w:p>
    <w:p w14:paraId="65632947" w14:textId="77777777" w:rsidR="00D9036A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Содержание разделов «Консультационный пункт» и «Служба ранней помощи» на сайте ДОУ. </w:t>
      </w:r>
    </w:p>
    <w:p w14:paraId="28336DDF" w14:textId="77777777" w:rsidR="00D9036A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Положение о Службе ранней помощи в ДОУ. </w:t>
      </w:r>
    </w:p>
    <w:p w14:paraId="580ADF20" w14:textId="18D8A3C8" w:rsidR="00D9036A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 Службы ранней помощи для детей с</w:t>
      </w:r>
      <w:r w:rsidR="00F016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ОВЗ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1EA3AB" w14:textId="77777777" w:rsidR="00AB1C51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Методические рекомендации по организации Службы ранней помощи на базе ДОУ</w:t>
      </w:r>
    </w:p>
    <w:p w14:paraId="1679B72F" w14:textId="77777777" w:rsidR="00D9036A" w:rsidRPr="00F808B9" w:rsidRDefault="00D9036A" w:rsidP="004A21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75344E" w14:textId="77777777" w:rsidR="00D9036A" w:rsidRPr="00F808B9" w:rsidRDefault="00AB1C51" w:rsidP="00AB1C5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Обоснование востребованности результатов инновационной деятельности для МСО г. Ярославля  </w:t>
      </w:r>
    </w:p>
    <w:p w14:paraId="696470F2" w14:textId="77777777" w:rsidR="00D9036A" w:rsidRPr="00F808B9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Разработанные материалы служат основой для функционирования Службы ранней помощи на базе дошкольных образовательных учреждений. </w:t>
      </w:r>
    </w:p>
    <w:p w14:paraId="4D4DE13C" w14:textId="77777777" w:rsidR="00D9036A" w:rsidRPr="00F808B9" w:rsidRDefault="00347131" w:rsidP="0034226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 </w:t>
      </w:r>
    </w:p>
    <w:p w14:paraId="3FC69529" w14:textId="77777777" w:rsidR="00D9036A" w:rsidRPr="00F808B9" w:rsidRDefault="0029471B" w:rsidP="00347131">
      <w:pPr>
        <w:pStyle w:val="a3"/>
        <w:numPr>
          <w:ilvl w:val="0"/>
          <w:numId w:val="12"/>
        </w:numPr>
        <w:spacing w:after="2" w:line="277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 - основа эффективного функционирования Службы ранней помощи в ДОУ. </w:t>
      </w:r>
    </w:p>
    <w:p w14:paraId="405521FB" w14:textId="77777777" w:rsidR="00D9036A" w:rsidRPr="00F808B9" w:rsidRDefault="0029471B" w:rsidP="00347131">
      <w:pPr>
        <w:pStyle w:val="a3"/>
        <w:numPr>
          <w:ilvl w:val="0"/>
          <w:numId w:val="12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14:paraId="1D057D17" w14:textId="77777777" w:rsidR="00D9036A" w:rsidRPr="00F808B9" w:rsidRDefault="0029471B" w:rsidP="00347131">
      <w:pPr>
        <w:pStyle w:val="a3"/>
        <w:numPr>
          <w:ilvl w:val="0"/>
          <w:numId w:val="12"/>
        </w:numPr>
        <w:spacing w:after="35" w:line="268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Расширение опыта сетевого взаимодействия с ОО по организации коррекционноразвивающей помощи детям раннего возраста на базе Службы ранней помощи. </w:t>
      </w:r>
    </w:p>
    <w:p w14:paraId="769CAC33" w14:textId="77777777" w:rsidR="00D9036A" w:rsidRPr="00F808B9" w:rsidRDefault="0029471B" w:rsidP="00347131">
      <w:pPr>
        <w:pStyle w:val="a3"/>
        <w:numPr>
          <w:ilvl w:val="1"/>
          <w:numId w:val="11"/>
        </w:numPr>
        <w:spacing w:after="13" w:line="249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7387205A" w14:textId="77777777" w:rsidR="00D9036A" w:rsidRPr="00F808B9" w:rsidRDefault="0029471B" w:rsidP="00347131">
      <w:pPr>
        <w:pStyle w:val="a3"/>
        <w:numPr>
          <w:ilvl w:val="0"/>
          <w:numId w:val="14"/>
        </w:numPr>
        <w:spacing w:after="27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Отзывы участников семинаров, отражающие высокий уровень актуальности, новизны и доступности представленного материала по теме МИП. </w:t>
      </w:r>
    </w:p>
    <w:p w14:paraId="21F11867" w14:textId="77777777" w:rsidR="00D9036A" w:rsidRPr="00F808B9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Результаты анкетирования родительской общественности с целью выявления удовлетворенности предоставляемыми услугами.</w:t>
      </w:r>
    </w:p>
    <w:p w14:paraId="3941FD10" w14:textId="77777777" w:rsidR="00D9036A" w:rsidRPr="00F808B9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Презентация наработанных материалов в рамках проекта каждым детским садом</w:t>
      </w:r>
      <w:r w:rsidR="00E4461D"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участником проекта.</w:t>
      </w:r>
    </w:p>
    <w:p w14:paraId="339619E4" w14:textId="77777777" w:rsidR="00D9036A" w:rsidRPr="00F808B9" w:rsidRDefault="00347131" w:rsidP="0034713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</w:t>
      </w: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публикации материалов и др.) </w:t>
      </w:r>
    </w:p>
    <w:p w14:paraId="206C19D2" w14:textId="77777777" w:rsidR="00D9036A" w:rsidRPr="00F808B9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Конференция «Модель организации психолого-педагогического сопровождения детей с ОВЗ в условиях инклюзии»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</w:t>
      </w:r>
      <w:proofErr w:type="gramStart"/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ст.воспитатели</w:t>
      </w:r>
      <w:proofErr w:type="gramEnd"/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</w:p>
    <w:p w14:paraId="6E274688" w14:textId="77777777" w:rsidR="00D9036A" w:rsidRPr="00F808B9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Круглый стол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Комплексное сопровождение организации обучения и воспитания детей с ограниченными возможностями здоровья в Ярославской области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» (учителя-логопеды, учителя-дефектологи, педагоги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психологи). </w:t>
      </w:r>
    </w:p>
    <w:p w14:paraId="73C9C6EA" w14:textId="77777777" w:rsidR="00D9036A" w:rsidRPr="00F808B9" w:rsidRDefault="0029471B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Участие в межрегиональной научно-практической онлайн-конференции «Ранняя помощь детям и их семьям: современные аспекты, проблемы, пути решения». </w:t>
      </w:r>
    </w:p>
    <w:p w14:paraId="1EE0F46C" w14:textId="77777777" w:rsidR="00ED4056" w:rsidRPr="00F808B9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Практико-ориентированный вебинар в дистанционном режиме «Адаптация ребенка к детскому саду. Методы и приемы адаптации» (дистанционный формат)</w:t>
      </w:r>
    </w:p>
    <w:p w14:paraId="370D9EFD" w14:textId="77777777" w:rsidR="00FD2A1A" w:rsidRPr="00F808B9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Семинар</w:t>
      </w:r>
      <w:r w:rsidR="0029471B"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 для педагогов</w:t>
      </w:r>
      <w:r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9471B" w:rsidRPr="00F808B9">
        <w:rPr>
          <w:rFonts w:ascii="Times New Roman" w:hAnsi="Times New Roman" w:cs="Times New Roman"/>
          <w:color w:val="auto"/>
          <w:sz w:val="24"/>
          <w:szCs w:val="24"/>
        </w:rPr>
        <w:t>Адаптация детей к условиям ДОУ</w:t>
      </w:r>
      <w:r w:rsidRPr="00F808B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20991BE4" w14:textId="3566B1FC" w:rsidR="00F808B9" w:rsidRDefault="00F808B9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Мастер – класс для педагогов ДОУ «Предметно-развивающая среда как фактор успешной адаптации к условиям ДОУ»</w:t>
      </w:r>
    </w:p>
    <w:p w14:paraId="3FC6E6DD" w14:textId="10DFD717" w:rsidR="00204340" w:rsidRPr="00F808B9" w:rsidRDefault="00204340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Мастер-класс для педагогов МСО г. Ярославля «Взаимодействие специалистов при оказании ранней помощи детям с нарушением ОДА»</w:t>
      </w:r>
    </w:p>
    <w:p w14:paraId="5CC6F6BC" w14:textId="2FF06BA9" w:rsidR="00204340" w:rsidRDefault="00204340" w:rsidP="00204340">
      <w:p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F01BF" w14:textId="18D2BD94" w:rsidR="00CC7029" w:rsidRDefault="00CC7029" w:rsidP="00204340">
      <w:p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BF8B4A" w14:textId="47A89499" w:rsidR="00CC7029" w:rsidRDefault="00CC7029" w:rsidP="00204340">
      <w:p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Заведующий                                                                              Н.В. Кипнис</w:t>
      </w:r>
    </w:p>
    <w:p w14:paraId="2BADDA9D" w14:textId="3DB103BC" w:rsidR="00CC7029" w:rsidRDefault="00CC7029" w:rsidP="00204340">
      <w:p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Ст. воспитатель                                                                         И.В. Злобина</w:t>
      </w:r>
    </w:p>
    <w:p w14:paraId="058A7558" w14:textId="6AD9275A" w:rsidR="00CC7029" w:rsidRPr="00204340" w:rsidRDefault="00CC7029" w:rsidP="00204340">
      <w:p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Ст. воспитатель                                                                          И.В. Зайцева</w:t>
      </w:r>
    </w:p>
    <w:p w14:paraId="546A4210" w14:textId="77777777"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753F6D" w14:textId="77777777" w:rsidR="00D9036A" w:rsidRPr="0029471B" w:rsidRDefault="00D9036A" w:rsidP="005B2B0F">
      <w:pPr>
        <w:spacing w:after="64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0EE362" w14:textId="77777777"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35F593" w14:textId="77777777"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B1AF379" w14:textId="77777777"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3FB5873" w14:textId="77777777" w:rsidR="00D9036A" w:rsidRPr="0029471B" w:rsidRDefault="00D9036A">
      <w:pPr>
        <w:spacing w:after="128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C7D1867" w14:textId="77777777"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61E2573" w14:textId="77777777" w:rsidR="00D9036A" w:rsidRPr="0029471B" w:rsidRDefault="00D9036A">
      <w:pPr>
        <w:spacing w:after="0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9036A" w:rsidRPr="0029471B" w:rsidSect="00FC7038">
      <w:pgSz w:w="11904" w:h="16838"/>
      <w:pgMar w:top="567" w:right="842" w:bottom="115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5B"/>
    <w:multiLevelType w:val="hybridMultilevel"/>
    <w:tmpl w:val="C1EC33C4"/>
    <w:lvl w:ilvl="0" w:tplc="59DCE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E5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D9E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FDD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4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4F4E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5E7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05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A18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424BF"/>
    <w:multiLevelType w:val="multilevel"/>
    <w:tmpl w:val="E4BA4B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87143"/>
    <w:multiLevelType w:val="hybridMultilevel"/>
    <w:tmpl w:val="CAE2BFC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 w15:restartNumberingAfterBreak="0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2616"/>
    <w:multiLevelType w:val="multilevel"/>
    <w:tmpl w:val="97BCB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1CCD"/>
    <w:multiLevelType w:val="multilevel"/>
    <w:tmpl w:val="40487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D5250"/>
    <w:multiLevelType w:val="multilevel"/>
    <w:tmpl w:val="3524F5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5A99"/>
    <w:multiLevelType w:val="multilevel"/>
    <w:tmpl w:val="ABE29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5D1B"/>
    <w:multiLevelType w:val="multilevel"/>
    <w:tmpl w:val="26BC3C8E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6A"/>
    <w:rsid w:val="000861C5"/>
    <w:rsid w:val="000C2032"/>
    <w:rsid w:val="00106C12"/>
    <w:rsid w:val="001624B8"/>
    <w:rsid w:val="00170DBC"/>
    <w:rsid w:val="001E4F18"/>
    <w:rsid w:val="00204340"/>
    <w:rsid w:val="002805A5"/>
    <w:rsid w:val="0029471B"/>
    <w:rsid w:val="002E399D"/>
    <w:rsid w:val="00342263"/>
    <w:rsid w:val="00347131"/>
    <w:rsid w:val="00483C43"/>
    <w:rsid w:val="004A21E1"/>
    <w:rsid w:val="005117B5"/>
    <w:rsid w:val="005B2B0F"/>
    <w:rsid w:val="00733351"/>
    <w:rsid w:val="00900218"/>
    <w:rsid w:val="00901AA1"/>
    <w:rsid w:val="00963549"/>
    <w:rsid w:val="00995107"/>
    <w:rsid w:val="009D49B9"/>
    <w:rsid w:val="00A86BAD"/>
    <w:rsid w:val="00AB1C51"/>
    <w:rsid w:val="00B111B8"/>
    <w:rsid w:val="00B210D5"/>
    <w:rsid w:val="00B83FCB"/>
    <w:rsid w:val="00C86926"/>
    <w:rsid w:val="00CC7029"/>
    <w:rsid w:val="00D55D2E"/>
    <w:rsid w:val="00D9036A"/>
    <w:rsid w:val="00E4461D"/>
    <w:rsid w:val="00E62088"/>
    <w:rsid w:val="00ED4056"/>
    <w:rsid w:val="00F016CF"/>
    <w:rsid w:val="00F808B9"/>
    <w:rsid w:val="00FC7038"/>
    <w:rsid w:val="00FD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CCA1"/>
  <w15:docId w15:val="{14C3E2A5-F044-46AE-BB48-F67E339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0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1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A1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4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FB22-BDC4-438D-A4F6-23E56BB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cp:lastModifiedBy>инна злобина</cp:lastModifiedBy>
  <cp:revision>2</cp:revision>
  <dcterms:created xsi:type="dcterms:W3CDTF">2022-06-02T10:10:00Z</dcterms:created>
  <dcterms:modified xsi:type="dcterms:W3CDTF">2022-06-02T10:10:00Z</dcterms:modified>
</cp:coreProperties>
</file>