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5E" w:rsidRPr="00E73F5E" w:rsidRDefault="00E73F5E" w:rsidP="00E73F5E">
      <w:r w:rsidRPr="00E73F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-71120</wp:posOffset>
            </wp:positionV>
            <wp:extent cx="7553325" cy="10582275"/>
            <wp:effectExtent l="0" t="0" r="9525" b="9525"/>
            <wp:wrapNone/>
            <wp:docPr id="2" name="Рисунок 2" descr="C:\Users\1 дошкольная группа\Downloads\marcos para 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 дошкольная группа\Downloads\marcos para hoj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83A" w:rsidRDefault="002A383A"/>
    <w:p w:rsidR="00E73F5E" w:rsidRDefault="00E73F5E"/>
    <w:p w:rsidR="00E73F5E" w:rsidRDefault="00E73F5E"/>
    <w:p w:rsidR="00E73F5E" w:rsidRPr="00756E81" w:rsidRDefault="00756E81" w:rsidP="00756E81">
      <w:pPr>
        <w:spacing w:after="0" w:line="360" w:lineRule="auto"/>
        <w:ind w:left="1134" w:right="1415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56E81">
        <w:rPr>
          <w:rFonts w:ascii="Times New Roman" w:hAnsi="Times New Roman" w:cs="Times New Roman"/>
          <w:b/>
          <w:color w:val="FF0000"/>
          <w:sz w:val="32"/>
        </w:rPr>
        <w:t>Консульт</w:t>
      </w:r>
      <w:bookmarkStart w:id="0" w:name="_GoBack"/>
      <w:bookmarkEnd w:id="0"/>
      <w:r w:rsidRPr="00756E81">
        <w:rPr>
          <w:rFonts w:ascii="Times New Roman" w:hAnsi="Times New Roman" w:cs="Times New Roman"/>
          <w:b/>
          <w:color w:val="FF0000"/>
          <w:sz w:val="32"/>
        </w:rPr>
        <w:t>ация для родителей</w:t>
      </w:r>
    </w:p>
    <w:p w:rsidR="00E73F5E" w:rsidRPr="001C31DE" w:rsidRDefault="00E73F5E" w:rsidP="00756E81">
      <w:pPr>
        <w:spacing w:after="0" w:line="360" w:lineRule="auto"/>
        <w:ind w:left="1134" w:right="1415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1C31DE">
        <w:rPr>
          <w:rFonts w:ascii="Times New Roman" w:hAnsi="Times New Roman" w:cs="Times New Roman"/>
          <w:b/>
          <w:color w:val="FF0000"/>
          <w:sz w:val="32"/>
        </w:rPr>
        <w:t>«Какой труд доступен детям»</w:t>
      </w:r>
    </w:p>
    <w:p w:rsidR="00E73F5E" w:rsidRPr="001C31DE" w:rsidRDefault="00E73F5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756E81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 xml:space="preserve">Что значит подготовить ребенка к жизни? </w:t>
      </w:r>
    </w:p>
    <w:p w:rsidR="00756E81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 xml:space="preserve">В чем главный залог того, что эта столь дорогая для нас жизнь будет прожита красиво, ярко, небесполезно? 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Вероятно, мы не ошибемся, если скажем: главное - научить любить труд и находить в нем источник радости.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Детский труд - это привлечение детей к работе на регулярной основе.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У детей дошкольного возраста легко вызвать желание работать, участвовать даже в тех видах труда, которые им еще мало доступны.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Для малыша важнейшее средство трудового воспитания - игра.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E73F5E" w:rsidRPr="001C31DE" w:rsidRDefault="00E73F5E" w:rsidP="00676B79">
      <w:pPr>
        <w:spacing w:after="0" w:line="240" w:lineRule="auto"/>
        <w:ind w:left="1276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Дети двух-трех лет вполне в состоянии выполнить простейшие поручения - убрать свои игрушки, что-то поднять, принести - например, подать маме книгу, папе - очки, бабушке - домашние туфли.</w:t>
      </w: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6F7A0A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-1049</wp:posOffset>
            </wp:positionV>
            <wp:extent cx="7553325" cy="10772775"/>
            <wp:effectExtent l="0" t="0" r="9525" b="9525"/>
            <wp:wrapNone/>
            <wp:docPr id="5" name="Рисунок 5" descr="C:\Users\1 дошкольная группа\Downloads\marcos para 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 дошкольная группа\Downloads\marcos para hoj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676B79" w:rsidRDefault="00676B79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1C31D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На прогулке зимой дайте малышу лопатку, и пусть он не просто тычет ею в снег, а расчищает дорожку; весной он с удовольствием поработа</w:t>
      </w:r>
      <w:r w:rsidR="001C31DE">
        <w:rPr>
          <w:rFonts w:ascii="Times New Roman" w:hAnsi="Times New Roman" w:cs="Times New Roman"/>
          <w:sz w:val="32"/>
        </w:rPr>
        <w:t>ет маленькими граблями, совком.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Если детей включают в совместный со взрослыми и доступный труд, они трудятся с большим желанием, стремятся выполнить работу лучше и сделать больше.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со взрослыми.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1C31DE" w:rsidRPr="001C31DE" w:rsidRDefault="001C31D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6F7A0A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  <w:r w:rsidRPr="001C31DE">
        <w:rPr>
          <w:noProof/>
          <w:sz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4666</wp:posOffset>
            </wp:positionV>
            <wp:extent cx="7486650" cy="10572750"/>
            <wp:effectExtent l="0" t="0" r="0" b="0"/>
            <wp:wrapNone/>
            <wp:docPr id="6" name="Рисунок 6" descr="C:\Users\1 дошкольная группа\Downloads\marcos para 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 дошкольная группа\Downloads\marcos para hoj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1C31DE" w:rsidRDefault="001C31DE" w:rsidP="00E73F5E">
      <w:pPr>
        <w:spacing w:after="0" w:line="240" w:lineRule="auto"/>
        <w:ind w:left="1134" w:right="1415"/>
        <w:rPr>
          <w:rFonts w:ascii="Times New Roman" w:hAnsi="Times New Roman" w:cs="Times New Roman"/>
          <w:sz w:val="32"/>
        </w:rPr>
      </w:pP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E73F5E" w:rsidRPr="001C31DE" w:rsidRDefault="00E73F5E" w:rsidP="00676B79">
      <w:pPr>
        <w:spacing w:after="0" w:line="240" w:lineRule="auto"/>
        <w:ind w:left="1418" w:right="1415"/>
        <w:rPr>
          <w:rFonts w:ascii="Times New Roman" w:hAnsi="Times New Roman" w:cs="Times New Roman"/>
          <w:sz w:val="32"/>
        </w:rPr>
      </w:pPr>
      <w:r w:rsidRPr="001C31DE">
        <w:rPr>
          <w:rFonts w:ascii="Times New Roman" w:hAnsi="Times New Roman" w:cs="Times New Roman"/>
          <w:sz w:val="32"/>
        </w:rPr>
        <w:t>Главная цель трудового воспитания детей - это формирования у них нравственных ориентиров, трудолюбия, осознания полезности труда.</w:t>
      </w:r>
    </w:p>
    <w:p w:rsidR="00E73F5E" w:rsidRPr="00676B79" w:rsidRDefault="00E73F5E" w:rsidP="00676B79">
      <w:pPr>
        <w:spacing w:after="0" w:line="240" w:lineRule="auto"/>
        <w:ind w:left="1418" w:right="1415"/>
        <w:rPr>
          <w:sz w:val="32"/>
        </w:rPr>
      </w:pPr>
      <w:r w:rsidRPr="001C31DE">
        <w:rPr>
          <w:rFonts w:ascii="Times New Roman" w:hAnsi="Times New Roman" w:cs="Times New Roman"/>
          <w:sz w:val="32"/>
        </w:rPr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sectPr w:rsidR="00E73F5E" w:rsidRPr="00676B79" w:rsidSect="00676B79">
      <w:pgSz w:w="11906" w:h="16838"/>
      <w:pgMar w:top="142" w:right="0" w:bottom="142" w:left="426" w:header="493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8F"/>
    <w:rsid w:val="001C31DE"/>
    <w:rsid w:val="002A383A"/>
    <w:rsid w:val="00676B79"/>
    <w:rsid w:val="006F7A0A"/>
    <w:rsid w:val="00756E81"/>
    <w:rsid w:val="00C166B8"/>
    <w:rsid w:val="00DC3EF8"/>
    <w:rsid w:val="00E40EAB"/>
    <w:rsid w:val="00E73F5E"/>
    <w:rsid w:val="00F20A8F"/>
    <w:rsid w:val="00F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F9E"/>
  <w15:chartTrackingRefBased/>
  <w15:docId w15:val="{22F5C2CC-DF90-4B3B-857E-7CAC76E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0887-5C89-4397-9AB7-BDE04396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дошкольная группа</dc:creator>
  <cp:keywords/>
  <dc:description/>
  <cp:lastModifiedBy>1 дошкольная группа</cp:lastModifiedBy>
  <cp:revision>9</cp:revision>
  <dcterms:created xsi:type="dcterms:W3CDTF">2025-07-28T13:19:00Z</dcterms:created>
  <dcterms:modified xsi:type="dcterms:W3CDTF">2025-08-05T17:04:00Z</dcterms:modified>
</cp:coreProperties>
</file>