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163" w:rsidRPr="000D6163" w:rsidRDefault="00333685" w:rsidP="003336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36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086849" cy="6143625"/>
            <wp:effectExtent l="19050" t="0" r="1" b="0"/>
            <wp:docPr id="2" name="Рисунок 1" descr="C:\Users\ДОУ218-2\Desktop\антик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218-2\Desktop\антикор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307" cy="614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F34" w:rsidRPr="000D61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0D6163" w:rsidRPr="000D6163" w:rsidRDefault="000D6163" w:rsidP="000D61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40"/>
        <w:gridCol w:w="3082"/>
        <w:gridCol w:w="2303"/>
        <w:gridCol w:w="3596"/>
        <w:gridCol w:w="1434"/>
        <w:gridCol w:w="3431"/>
      </w:tblGrid>
      <w:tr w:rsidR="00BF10BD" w:rsidTr="00BF10BD">
        <w:tc>
          <w:tcPr>
            <w:tcW w:w="940" w:type="dxa"/>
          </w:tcPr>
          <w:p w:rsidR="00BF10BD" w:rsidRDefault="00BF10BD" w:rsidP="000D6163">
            <w:pPr>
              <w:jc w:val="center"/>
            </w:pPr>
            <w:r>
              <w:t>2</w:t>
            </w:r>
          </w:p>
        </w:tc>
        <w:tc>
          <w:tcPr>
            <w:tcW w:w="3082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образовательной организации </w:t>
            </w:r>
          </w:p>
        </w:tc>
        <w:tc>
          <w:tcPr>
            <w:tcW w:w="2303" w:type="dxa"/>
          </w:tcPr>
          <w:p w:rsidR="00BF10BD" w:rsidRDefault="00BF10BD" w:rsidP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Педагоги, воспитатели, работники </w:t>
            </w:r>
            <w:r w:rsidR="00266325"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чреждения </w:t>
            </w:r>
          </w:p>
        </w:tc>
        <w:tc>
          <w:tcPr>
            <w:tcW w:w="3596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Сбор денежных средств, неформальные платежи, частное репетиторство, составление или заполнение справок. </w:t>
            </w:r>
          </w:p>
        </w:tc>
        <w:tc>
          <w:tcPr>
            <w:tcW w:w="1434" w:type="dxa"/>
          </w:tcPr>
          <w:p w:rsidR="00BF10BD" w:rsidRPr="000D6163" w:rsidRDefault="00283FFF" w:rsidP="000D61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F10BD">
              <w:rPr>
                <w:rFonts w:ascii="Times New Roman" w:hAnsi="Times New Roman" w:cs="Times New Roman"/>
              </w:rPr>
              <w:t>ысокая</w:t>
            </w:r>
          </w:p>
        </w:tc>
        <w:tc>
          <w:tcPr>
            <w:tcW w:w="3431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Информационная открытость деятельности ДОУ.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Соблюдение, утвержденной </w:t>
            </w:r>
            <w:proofErr w:type="spellStart"/>
            <w:r>
              <w:rPr>
                <w:sz w:val="23"/>
                <w:szCs w:val="23"/>
              </w:rPr>
              <w:t>антикоррупционной</w:t>
            </w:r>
            <w:proofErr w:type="spellEnd"/>
            <w:r>
              <w:rPr>
                <w:sz w:val="23"/>
                <w:szCs w:val="23"/>
              </w:rPr>
              <w:t xml:space="preserve"> политики ДОУ.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Разъяснение работникам детского сада положений законодательства о мерах ответственности за совершение коррупционных правонарушений</w:t>
            </w:r>
          </w:p>
        </w:tc>
      </w:tr>
      <w:tr w:rsidR="00BF10BD" w:rsidTr="00BF10BD">
        <w:tc>
          <w:tcPr>
            <w:tcW w:w="940" w:type="dxa"/>
          </w:tcPr>
          <w:p w:rsidR="00BF10BD" w:rsidRDefault="00BF10BD" w:rsidP="000D6163">
            <w:pPr>
              <w:jc w:val="center"/>
            </w:pPr>
            <w:r>
              <w:t>3</w:t>
            </w:r>
          </w:p>
        </w:tc>
        <w:tc>
          <w:tcPr>
            <w:tcW w:w="3082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Принятие на работу сотрудников. </w:t>
            </w:r>
          </w:p>
        </w:tc>
        <w:tc>
          <w:tcPr>
            <w:tcW w:w="2303" w:type="dxa"/>
          </w:tcPr>
          <w:p w:rsidR="00BF10BD" w:rsidRPr="000D6163" w:rsidRDefault="00BF10BD" w:rsidP="000D6163">
            <w:pPr>
              <w:rPr>
                <w:rFonts w:ascii="Times New Roman" w:hAnsi="Times New Roman" w:cs="Times New Roman"/>
              </w:rPr>
            </w:pPr>
            <w:r w:rsidRPr="000D6163">
              <w:rPr>
                <w:rFonts w:ascii="Times New Roman" w:hAnsi="Times New Roman" w:cs="Times New Roman"/>
              </w:rPr>
              <w:t>Заведующий, ст</w:t>
            </w:r>
            <w:proofErr w:type="gramStart"/>
            <w:r w:rsidRPr="000D6163">
              <w:rPr>
                <w:rFonts w:ascii="Times New Roman" w:hAnsi="Times New Roman" w:cs="Times New Roman"/>
              </w:rPr>
              <w:t>.в</w:t>
            </w:r>
            <w:proofErr w:type="gramEnd"/>
            <w:r w:rsidRPr="000D6163">
              <w:rPr>
                <w:rFonts w:ascii="Times New Roman" w:hAnsi="Times New Roman" w:cs="Times New Roman"/>
              </w:rPr>
              <w:t>оспитатель,</w:t>
            </w:r>
          </w:p>
        </w:tc>
        <w:tc>
          <w:tcPr>
            <w:tcW w:w="3596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Предоставление не предусмотренных законом преимуществ (протекционизм, семейственность) для поступления на работу в образовательную организацию. </w:t>
            </w:r>
          </w:p>
        </w:tc>
        <w:tc>
          <w:tcPr>
            <w:tcW w:w="1434" w:type="dxa"/>
          </w:tcPr>
          <w:p w:rsidR="00BF10BD" w:rsidRPr="000D6163" w:rsidRDefault="00283FFF" w:rsidP="000D61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F10BD">
              <w:rPr>
                <w:rFonts w:ascii="Times New Roman" w:hAnsi="Times New Roman" w:cs="Times New Roman"/>
              </w:rPr>
              <w:t>изкая</w:t>
            </w:r>
          </w:p>
        </w:tc>
        <w:tc>
          <w:tcPr>
            <w:tcW w:w="3431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Разъяснительная работа с ответственными лицами о мерах ответственности за совершение коррупционных правонарушений.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собеседования при приеме на работу заведующим детским садом </w:t>
            </w:r>
          </w:p>
        </w:tc>
      </w:tr>
      <w:tr w:rsidR="00BF10BD" w:rsidTr="00BF10BD">
        <w:tc>
          <w:tcPr>
            <w:tcW w:w="940" w:type="dxa"/>
          </w:tcPr>
          <w:p w:rsidR="00BF10BD" w:rsidRDefault="00BF10BD" w:rsidP="000D6163">
            <w:pPr>
              <w:jc w:val="center"/>
            </w:pPr>
            <w:r>
              <w:t>4</w:t>
            </w:r>
          </w:p>
        </w:tc>
        <w:tc>
          <w:tcPr>
            <w:tcW w:w="3082" w:type="dxa"/>
          </w:tcPr>
          <w:p w:rsidR="00BF10BD" w:rsidRDefault="00BF10BD" w:rsidP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со служебной информацией </w:t>
            </w:r>
          </w:p>
          <w:p w:rsidR="00BF10BD" w:rsidRPr="000D6163" w:rsidRDefault="00BF10BD" w:rsidP="000D61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 ст</w:t>
            </w:r>
            <w:proofErr w:type="gramStart"/>
            <w:r>
              <w:rPr>
                <w:sz w:val="23"/>
                <w:szCs w:val="23"/>
              </w:rPr>
              <w:t>.в</w:t>
            </w:r>
            <w:proofErr w:type="gramEnd"/>
            <w:r>
              <w:rPr>
                <w:sz w:val="23"/>
                <w:szCs w:val="23"/>
              </w:rPr>
              <w:t xml:space="preserve">оспитатель, гл.бухгалтер, ст. медицинская сестра, делопроизводитель,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Педагоги, воспитатели </w:t>
            </w:r>
          </w:p>
        </w:tc>
        <w:tc>
          <w:tcPr>
            <w:tcW w:w="3596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Попытка несанкционированного доступа к информационным ресурсам.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Замалчивание информации. </w:t>
            </w:r>
          </w:p>
        </w:tc>
        <w:tc>
          <w:tcPr>
            <w:tcW w:w="1434" w:type="dxa"/>
          </w:tcPr>
          <w:p w:rsidR="00BF10BD" w:rsidRPr="000D6163" w:rsidRDefault="00283FFF" w:rsidP="000D61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F10BD">
              <w:rPr>
                <w:rFonts w:ascii="Times New Roman" w:hAnsi="Times New Roman" w:cs="Times New Roman"/>
              </w:rPr>
              <w:t>редняя</w:t>
            </w:r>
          </w:p>
        </w:tc>
        <w:tc>
          <w:tcPr>
            <w:tcW w:w="3431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Соблюдение, утвержденной </w:t>
            </w:r>
            <w:proofErr w:type="spellStart"/>
            <w:r>
              <w:rPr>
                <w:sz w:val="23"/>
                <w:szCs w:val="23"/>
              </w:rPr>
              <w:t>антикоррупционной</w:t>
            </w:r>
            <w:proofErr w:type="spellEnd"/>
            <w:r>
              <w:rPr>
                <w:sz w:val="23"/>
                <w:szCs w:val="23"/>
              </w:rPr>
              <w:t xml:space="preserve"> политики ДОУ.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Ознакомление с нормативными документами, регламентирующими вопросы предупреждения и противодействия коррупции в ДОУ.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Разъяснение работникам ДОУ положений законодательства о мерах ответственности за совершение коррупционных правонарушений</w:t>
            </w:r>
          </w:p>
        </w:tc>
      </w:tr>
      <w:tr w:rsidR="00BF10BD" w:rsidTr="00BF10BD">
        <w:tc>
          <w:tcPr>
            <w:tcW w:w="940" w:type="dxa"/>
          </w:tcPr>
          <w:p w:rsidR="00BF10BD" w:rsidRDefault="00BF10BD" w:rsidP="000D6163">
            <w:pPr>
              <w:jc w:val="center"/>
            </w:pPr>
            <w:r>
              <w:lastRenderedPageBreak/>
              <w:t>5</w:t>
            </w:r>
          </w:p>
        </w:tc>
        <w:tc>
          <w:tcPr>
            <w:tcW w:w="3082" w:type="dxa"/>
          </w:tcPr>
          <w:p w:rsidR="00BF10BD" w:rsidRDefault="00BF10BD" w:rsidP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 обращениями юридических и физических лиц. </w:t>
            </w:r>
          </w:p>
          <w:p w:rsidR="00BF10BD" w:rsidRPr="000D6163" w:rsidRDefault="00BF10BD" w:rsidP="000D61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Заведующий, </w:t>
            </w:r>
          </w:p>
          <w:p w:rsidR="00266325" w:rsidRDefault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</w:t>
            </w:r>
            <w:r w:rsidR="00BF10BD">
              <w:rPr>
                <w:sz w:val="23"/>
                <w:szCs w:val="23"/>
              </w:rPr>
              <w:t>т.</w:t>
            </w:r>
            <w:r>
              <w:rPr>
                <w:sz w:val="23"/>
                <w:szCs w:val="23"/>
              </w:rPr>
              <w:t xml:space="preserve"> </w:t>
            </w:r>
            <w:r w:rsidR="00BF10BD">
              <w:rPr>
                <w:sz w:val="23"/>
                <w:szCs w:val="23"/>
              </w:rPr>
              <w:t>воспитатель,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лица, ответственные за рассмотрение обращений. </w:t>
            </w:r>
          </w:p>
        </w:tc>
        <w:tc>
          <w:tcPr>
            <w:tcW w:w="3596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Нарушение установленного порядка рассмотрения обращений граждан и юридических лиц.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Требование от физических и юридических лиц информации, предоставление которой не предусмотрено действующим законодательством </w:t>
            </w:r>
          </w:p>
        </w:tc>
        <w:tc>
          <w:tcPr>
            <w:tcW w:w="1434" w:type="dxa"/>
          </w:tcPr>
          <w:p w:rsidR="00BF10BD" w:rsidRPr="000D6163" w:rsidRDefault="00283FFF" w:rsidP="000D61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F10BD">
              <w:rPr>
                <w:rFonts w:ascii="Times New Roman" w:hAnsi="Times New Roman" w:cs="Times New Roman"/>
              </w:rPr>
              <w:t>редняя</w:t>
            </w:r>
          </w:p>
        </w:tc>
        <w:tc>
          <w:tcPr>
            <w:tcW w:w="3431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Разъяснительная работа.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 установленного порядка рассмотрения обращений граждан.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 рассмотрения обращений. </w:t>
            </w:r>
          </w:p>
        </w:tc>
      </w:tr>
      <w:tr w:rsidR="00BF10BD" w:rsidTr="00BF10BD">
        <w:tc>
          <w:tcPr>
            <w:tcW w:w="940" w:type="dxa"/>
          </w:tcPr>
          <w:p w:rsidR="00BF10BD" w:rsidRDefault="00BF10BD" w:rsidP="000D6163">
            <w:pPr>
              <w:jc w:val="center"/>
            </w:pPr>
            <w:r>
              <w:t>6</w:t>
            </w:r>
          </w:p>
        </w:tc>
        <w:tc>
          <w:tcPr>
            <w:tcW w:w="3082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Взаимоотношения с должностными лицами в органах власти и управления, правоохранительными органами и другими организациями </w:t>
            </w:r>
          </w:p>
        </w:tc>
        <w:tc>
          <w:tcPr>
            <w:tcW w:w="2303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 ст</w:t>
            </w:r>
            <w:proofErr w:type="gramStart"/>
            <w:r>
              <w:rPr>
                <w:sz w:val="23"/>
                <w:szCs w:val="23"/>
              </w:rPr>
              <w:t>.в</w:t>
            </w:r>
            <w:proofErr w:type="gramEnd"/>
            <w:r>
              <w:rPr>
                <w:sz w:val="23"/>
                <w:szCs w:val="23"/>
              </w:rPr>
              <w:t xml:space="preserve">оспитатель, гл.бухгалтер, работники образовательной организации, уполномоченные заведующим представлять интересы образовательной организации. </w:t>
            </w:r>
          </w:p>
        </w:tc>
        <w:tc>
          <w:tcPr>
            <w:tcW w:w="3596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Дарение подарков и оказание не служебных услуг должностным лицам в органах власти и управления, правоохранительных органах и различных организациях, за исключением символических знаков внимания, протокольных мероприятий </w:t>
            </w:r>
          </w:p>
        </w:tc>
        <w:tc>
          <w:tcPr>
            <w:tcW w:w="1434" w:type="dxa"/>
          </w:tcPr>
          <w:p w:rsidR="00BF10BD" w:rsidRPr="000D6163" w:rsidRDefault="00283FFF" w:rsidP="000D61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F10BD">
              <w:rPr>
                <w:rFonts w:ascii="Times New Roman" w:hAnsi="Times New Roman" w:cs="Times New Roman"/>
              </w:rPr>
              <w:t>изкая</w:t>
            </w:r>
          </w:p>
        </w:tc>
        <w:tc>
          <w:tcPr>
            <w:tcW w:w="3431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Соблюдение, утвержденной </w:t>
            </w:r>
            <w:proofErr w:type="spellStart"/>
            <w:r>
              <w:rPr>
                <w:sz w:val="23"/>
                <w:szCs w:val="23"/>
              </w:rPr>
              <w:t>антикоррупционной</w:t>
            </w:r>
            <w:proofErr w:type="spellEnd"/>
            <w:r>
              <w:rPr>
                <w:sz w:val="23"/>
                <w:szCs w:val="23"/>
              </w:rPr>
              <w:t xml:space="preserve"> политики ДОУ.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Ознакомление с нормативными документами, регламентирующими вопросы предупреждения и противодействия коррупции ДОУ </w:t>
            </w:r>
          </w:p>
        </w:tc>
      </w:tr>
      <w:tr w:rsidR="00BF10BD" w:rsidTr="00BF10BD">
        <w:tc>
          <w:tcPr>
            <w:tcW w:w="940" w:type="dxa"/>
          </w:tcPr>
          <w:p w:rsidR="00BF10BD" w:rsidRDefault="00BF10BD" w:rsidP="000D6163">
            <w:pPr>
              <w:jc w:val="center"/>
            </w:pPr>
            <w:r>
              <w:t>7</w:t>
            </w:r>
          </w:p>
        </w:tc>
        <w:tc>
          <w:tcPr>
            <w:tcW w:w="3082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Принятие решений об использовании бюджетных средств и средств от приносящей доход деятельности </w:t>
            </w:r>
          </w:p>
        </w:tc>
        <w:tc>
          <w:tcPr>
            <w:tcW w:w="2303" w:type="dxa"/>
          </w:tcPr>
          <w:p w:rsidR="00BF10BD" w:rsidRPr="000D6163" w:rsidRDefault="00BF10BD" w:rsidP="000D61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гл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ухгалтер</w:t>
            </w:r>
          </w:p>
        </w:tc>
        <w:tc>
          <w:tcPr>
            <w:tcW w:w="3596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Нецелевое использование бюджетных средств и средств, полученных от приносящей доход деятельности. </w:t>
            </w:r>
          </w:p>
        </w:tc>
        <w:tc>
          <w:tcPr>
            <w:tcW w:w="1434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Низкая </w:t>
            </w:r>
          </w:p>
        </w:tc>
        <w:tc>
          <w:tcPr>
            <w:tcW w:w="3431" w:type="dxa"/>
          </w:tcPr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Привлечение к принятию решений представителей структурных подразделений учреждения. </w:t>
            </w:r>
          </w:p>
          <w:p w:rsidR="00BF10BD" w:rsidRDefault="00BF10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Ознакомление с нормативными документами, регламентирующими вопросы предупреждения и противодействия коррупции </w:t>
            </w:r>
          </w:p>
          <w:p w:rsidR="00E51FE5" w:rsidRDefault="00E51F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ДОУ. Разъяснительная работа о мерах ответственности за совершение коррупционных правонарушений.</w:t>
            </w:r>
          </w:p>
        </w:tc>
      </w:tr>
      <w:tr w:rsidR="00B85B80" w:rsidTr="00BF10BD">
        <w:tc>
          <w:tcPr>
            <w:tcW w:w="940" w:type="dxa"/>
          </w:tcPr>
          <w:p w:rsidR="00B85B80" w:rsidRDefault="00B85B80" w:rsidP="000D6163">
            <w:pPr>
              <w:jc w:val="center"/>
            </w:pPr>
            <w:r>
              <w:t>8</w:t>
            </w:r>
          </w:p>
        </w:tc>
        <w:tc>
          <w:tcPr>
            <w:tcW w:w="3082" w:type="dxa"/>
          </w:tcPr>
          <w:p w:rsidR="00B85B80" w:rsidRDefault="00B85B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Регистрация материальных ценностей и ведение баз </w:t>
            </w:r>
            <w:r>
              <w:rPr>
                <w:sz w:val="23"/>
                <w:szCs w:val="23"/>
              </w:rPr>
              <w:lastRenderedPageBreak/>
              <w:t xml:space="preserve">данных материальных ценностей </w:t>
            </w:r>
          </w:p>
        </w:tc>
        <w:tc>
          <w:tcPr>
            <w:tcW w:w="2303" w:type="dxa"/>
          </w:tcPr>
          <w:p w:rsidR="00B85B80" w:rsidRDefault="00B85B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Завхоз, бухгалтер</w:t>
            </w:r>
          </w:p>
        </w:tc>
        <w:tc>
          <w:tcPr>
            <w:tcW w:w="3596" w:type="dxa"/>
          </w:tcPr>
          <w:p w:rsidR="00B85B80" w:rsidRDefault="00B85B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Несвоевременная постановка на регистрационный учет </w:t>
            </w:r>
            <w:r>
              <w:rPr>
                <w:sz w:val="23"/>
                <w:szCs w:val="23"/>
              </w:rPr>
              <w:lastRenderedPageBreak/>
              <w:t xml:space="preserve">материальных ценностей. </w:t>
            </w:r>
          </w:p>
          <w:p w:rsidR="00B85B80" w:rsidRDefault="00B85B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Умышленно досрочное списание материальных средств и расходных материалов с регистрационного учета. </w:t>
            </w:r>
          </w:p>
          <w:p w:rsidR="00B85B80" w:rsidRDefault="00B85B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Отсутствие регулярного контроля наличия и сохранения имущества </w:t>
            </w:r>
          </w:p>
        </w:tc>
        <w:tc>
          <w:tcPr>
            <w:tcW w:w="1434" w:type="dxa"/>
          </w:tcPr>
          <w:p w:rsidR="00B85B80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С</w:t>
            </w:r>
            <w:r w:rsidR="00B85B80">
              <w:rPr>
                <w:sz w:val="23"/>
                <w:szCs w:val="23"/>
              </w:rPr>
              <w:t>редняя</w:t>
            </w:r>
          </w:p>
        </w:tc>
        <w:tc>
          <w:tcPr>
            <w:tcW w:w="3431" w:type="dxa"/>
          </w:tcPr>
          <w:p w:rsidR="00B85B80" w:rsidRDefault="00B85B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работы по </w:t>
            </w:r>
            <w:proofErr w:type="gramStart"/>
            <w:r>
              <w:rPr>
                <w:sz w:val="23"/>
                <w:szCs w:val="23"/>
              </w:rPr>
              <w:t>контролю за</w:t>
            </w:r>
            <w:proofErr w:type="gramEnd"/>
            <w:r>
              <w:rPr>
                <w:sz w:val="23"/>
                <w:szCs w:val="23"/>
              </w:rPr>
              <w:t xml:space="preserve"> деятельностью </w:t>
            </w:r>
            <w:r>
              <w:rPr>
                <w:sz w:val="23"/>
                <w:szCs w:val="23"/>
              </w:rPr>
              <w:lastRenderedPageBreak/>
              <w:t xml:space="preserve">структурных подразделений с участием представителей ЦБДО. </w:t>
            </w:r>
          </w:p>
          <w:p w:rsidR="00B85B80" w:rsidRDefault="00B85B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Ознакомление с нормативными документами, регламентирующими вопросы предупреждения и противодействия коррупции в образовательной организации</w:t>
            </w:r>
          </w:p>
        </w:tc>
      </w:tr>
      <w:tr w:rsidR="00283FFF" w:rsidTr="00266325">
        <w:trPr>
          <w:trHeight w:val="70"/>
        </w:trPr>
        <w:tc>
          <w:tcPr>
            <w:tcW w:w="940" w:type="dxa"/>
          </w:tcPr>
          <w:p w:rsidR="00283FFF" w:rsidRDefault="00283FFF" w:rsidP="000D6163">
            <w:pPr>
              <w:jc w:val="center"/>
            </w:pPr>
            <w:r>
              <w:lastRenderedPageBreak/>
              <w:t>9</w:t>
            </w:r>
          </w:p>
        </w:tc>
        <w:tc>
          <w:tcPr>
            <w:tcW w:w="3082" w:type="dxa"/>
          </w:tcPr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Осуществление закупок, заключение контрактов и других гражданско-правовых договоров на поставку товаров, выполнение работ, оказание услуг для образовательной организации. </w:t>
            </w:r>
          </w:p>
        </w:tc>
        <w:tc>
          <w:tcPr>
            <w:tcW w:w="2303" w:type="dxa"/>
          </w:tcPr>
          <w:p w:rsidR="00283FFF" w:rsidRDefault="00283FFF" w:rsidP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Заведующий, </w:t>
            </w:r>
            <w:r w:rsidR="00266325">
              <w:rPr>
                <w:sz w:val="23"/>
                <w:szCs w:val="23"/>
              </w:rPr>
              <w:t>Гл</w:t>
            </w:r>
            <w:proofErr w:type="gramStart"/>
            <w:r w:rsidR="00266325">
              <w:rPr>
                <w:sz w:val="23"/>
                <w:szCs w:val="23"/>
              </w:rPr>
              <w:t>.б</w:t>
            </w:r>
            <w:proofErr w:type="gramEnd"/>
            <w:r w:rsidR="00266325">
              <w:rPr>
                <w:sz w:val="23"/>
                <w:szCs w:val="23"/>
              </w:rPr>
              <w:t>ухгалтер,</w:t>
            </w:r>
            <w:r>
              <w:rPr>
                <w:sz w:val="23"/>
                <w:szCs w:val="23"/>
              </w:rPr>
              <w:t xml:space="preserve"> </w:t>
            </w:r>
            <w:r w:rsidR="00266325">
              <w:rPr>
                <w:sz w:val="23"/>
                <w:szCs w:val="23"/>
              </w:rPr>
              <w:t xml:space="preserve">бухгалтер, </w:t>
            </w:r>
            <w:r>
              <w:rPr>
                <w:sz w:val="23"/>
                <w:szCs w:val="23"/>
              </w:rPr>
              <w:t xml:space="preserve">комиссия по закупкам ДОУ </w:t>
            </w:r>
          </w:p>
        </w:tc>
        <w:tc>
          <w:tcPr>
            <w:tcW w:w="3596" w:type="dxa"/>
          </w:tcPr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Расстановка мнимых приоритетов по предмету, объемам, срокам удовлетворения потребности;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объема необходимых средств;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необоснованное расширение (ограничение) круга возможных поставщиков;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необоснованное расширение (сужение) круга удовлетворяющей потребности продукции;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необоснованное расширение (ограничение) упрощение (усложнение) необходимых условий контракта и оговорок относительно их исполнения;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необоснованное завышение (занижение) цены объекта закупок;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34" w:type="dxa"/>
          </w:tcPr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Средняя </w:t>
            </w:r>
          </w:p>
        </w:tc>
        <w:tc>
          <w:tcPr>
            <w:tcW w:w="3431" w:type="dxa"/>
          </w:tcPr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 при проведении закупок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товаров, работ и услуг для нужд образовательной организации требований по заключению договоров с контрагентами в соответствии с федеральными законами.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Разъяснение работникам ДОУ, связанным с заключением контрактов и договоров, о мерах ответственности за совершение коррупционн</w:t>
            </w:r>
            <w:r w:rsidR="00266325">
              <w:rPr>
                <w:sz w:val="23"/>
                <w:szCs w:val="23"/>
              </w:rPr>
              <w:t>ых правонарушений.</w:t>
            </w:r>
          </w:p>
        </w:tc>
      </w:tr>
      <w:tr w:rsidR="00283FFF" w:rsidTr="00BF10BD">
        <w:tc>
          <w:tcPr>
            <w:tcW w:w="940" w:type="dxa"/>
          </w:tcPr>
          <w:p w:rsidR="00283FFF" w:rsidRDefault="00283FFF" w:rsidP="000D6163">
            <w:pPr>
              <w:jc w:val="center"/>
            </w:pPr>
          </w:p>
        </w:tc>
        <w:tc>
          <w:tcPr>
            <w:tcW w:w="3082" w:type="dxa"/>
          </w:tcPr>
          <w:p w:rsidR="00283FFF" w:rsidRDefault="00283FF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03" w:type="dxa"/>
          </w:tcPr>
          <w:p w:rsidR="00283FFF" w:rsidRDefault="00283FFF" w:rsidP="000D61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6" w:type="dxa"/>
          </w:tcPr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необоснованное усложнение (упрощение) процедур определения поставщика;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неприемлемые критерии допуска </w:t>
            </w:r>
            <w:r>
              <w:rPr>
                <w:sz w:val="23"/>
                <w:szCs w:val="23"/>
              </w:rPr>
              <w:lastRenderedPageBreak/>
              <w:t xml:space="preserve">и отбора поставщика, отсутствие или размытый перечень необходимых критериев допуска и отбора;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неадекватный способ выбора размещения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заказа по срокам, цене, объему, особенностям объекта закупки, конкурентоспособности и специфики рынка поставщиков;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размещение заказа аврально в конце года (квартала);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необоснованное затягивание или ускорение процесса осуществления закупок;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совершение сделок с нарушением установленного порядка требований закона в личных интересах;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заключение договоров без соблюдения установленной процедуры;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отказ от проведения мониторинга цен на товары и услуги; </w:t>
            </w:r>
          </w:p>
          <w:p w:rsidR="00283FFF" w:rsidRDefault="00283F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предоставление заведомо ложных сведений о проведении мониторинга цен на товары и услуги.</w:t>
            </w:r>
          </w:p>
        </w:tc>
        <w:tc>
          <w:tcPr>
            <w:tcW w:w="1434" w:type="dxa"/>
          </w:tcPr>
          <w:p w:rsidR="00283FFF" w:rsidRDefault="00283FF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31" w:type="dxa"/>
          </w:tcPr>
          <w:p w:rsidR="00283FFF" w:rsidRDefault="00283FFF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</w:p>
        </w:tc>
      </w:tr>
      <w:tr w:rsidR="004E2637" w:rsidTr="00BF10BD">
        <w:tc>
          <w:tcPr>
            <w:tcW w:w="940" w:type="dxa"/>
          </w:tcPr>
          <w:p w:rsidR="004E2637" w:rsidRDefault="004E2637" w:rsidP="000D6163">
            <w:pPr>
              <w:jc w:val="center"/>
            </w:pPr>
            <w:r>
              <w:lastRenderedPageBreak/>
              <w:t>10</w:t>
            </w:r>
          </w:p>
        </w:tc>
        <w:tc>
          <w:tcPr>
            <w:tcW w:w="3082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аттестации педагогических работников </w:t>
            </w:r>
          </w:p>
        </w:tc>
        <w:tc>
          <w:tcPr>
            <w:tcW w:w="2303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Заведующий, Старший воспитатель, </w:t>
            </w:r>
          </w:p>
        </w:tc>
        <w:tc>
          <w:tcPr>
            <w:tcW w:w="3596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Необъективная оценка деятельности педагогических работников, завышение результативности труда. Предоставление недостоверной информации. </w:t>
            </w:r>
          </w:p>
        </w:tc>
        <w:tc>
          <w:tcPr>
            <w:tcW w:w="1434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Средняя </w:t>
            </w:r>
          </w:p>
        </w:tc>
        <w:tc>
          <w:tcPr>
            <w:tcW w:w="3431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Комиссионное принятие решения. </w:t>
            </w: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Разъяснение ответственным лицам о мерах ответственности за совершение коррупционных нарушений</w:t>
            </w:r>
          </w:p>
        </w:tc>
      </w:tr>
      <w:tr w:rsidR="004E2637" w:rsidTr="00BF10BD">
        <w:tc>
          <w:tcPr>
            <w:tcW w:w="940" w:type="dxa"/>
          </w:tcPr>
          <w:p w:rsidR="004E2637" w:rsidRDefault="004E2637" w:rsidP="004E2637">
            <w:pPr>
              <w:jc w:val="center"/>
            </w:pPr>
            <w:r>
              <w:lastRenderedPageBreak/>
              <w:t>11</w:t>
            </w:r>
          </w:p>
        </w:tc>
        <w:tc>
          <w:tcPr>
            <w:tcW w:w="3082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Приём на обучение в образовательную организацию </w:t>
            </w:r>
          </w:p>
        </w:tc>
        <w:tc>
          <w:tcPr>
            <w:tcW w:w="2303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Заведующий </w:t>
            </w:r>
          </w:p>
        </w:tc>
        <w:tc>
          <w:tcPr>
            <w:tcW w:w="3596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Предоставление не предусмотренных законом преимуществ (протекционизм, семейственность) для поступления </w:t>
            </w:r>
          </w:p>
        </w:tc>
        <w:tc>
          <w:tcPr>
            <w:tcW w:w="1434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Низкая </w:t>
            </w:r>
          </w:p>
        </w:tc>
        <w:tc>
          <w:tcPr>
            <w:tcW w:w="3431" w:type="dxa"/>
          </w:tcPr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открытой информации о наполняемости групп. </w:t>
            </w:r>
          </w:p>
          <w:p w:rsidR="004E2637" w:rsidRDefault="004E26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 утверждённого порядка приёма. </w:t>
            </w:r>
          </w:p>
        </w:tc>
      </w:tr>
      <w:tr w:rsidR="00266325" w:rsidTr="00BF10BD">
        <w:tc>
          <w:tcPr>
            <w:tcW w:w="940" w:type="dxa"/>
          </w:tcPr>
          <w:p w:rsidR="00266325" w:rsidRDefault="00266325" w:rsidP="004E2637">
            <w:pPr>
              <w:jc w:val="center"/>
            </w:pPr>
            <w:r>
              <w:t>12</w:t>
            </w:r>
          </w:p>
        </w:tc>
        <w:tc>
          <w:tcPr>
            <w:tcW w:w="3082" w:type="dxa"/>
          </w:tcPr>
          <w:p w:rsidR="00266325" w:rsidRDefault="00266325" w:rsidP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Оплата труда </w:t>
            </w:r>
          </w:p>
          <w:p w:rsidR="00266325" w:rsidRDefault="0026632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03" w:type="dxa"/>
          </w:tcPr>
          <w:p w:rsidR="00266325" w:rsidRDefault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:rsidR="00266325" w:rsidRDefault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</w:t>
            </w:r>
            <w:proofErr w:type="gramStart"/>
            <w:r>
              <w:rPr>
                <w:sz w:val="23"/>
                <w:szCs w:val="23"/>
              </w:rPr>
              <w:t>.в</w:t>
            </w:r>
            <w:proofErr w:type="gramEnd"/>
            <w:r>
              <w:rPr>
                <w:sz w:val="23"/>
                <w:szCs w:val="23"/>
              </w:rPr>
              <w:t>оспитатель.,</w:t>
            </w:r>
          </w:p>
          <w:p w:rsidR="00266325" w:rsidRDefault="0026632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596" w:type="dxa"/>
          </w:tcPr>
          <w:p w:rsidR="00266325" w:rsidRDefault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Оплата рабочего времени не в полном объеме. </w:t>
            </w:r>
          </w:p>
          <w:p w:rsidR="00266325" w:rsidRDefault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Оплата рабочего времени в полном объёме в случае, когда сотрудник фактически отсутствовал на рабочем месте</w:t>
            </w:r>
          </w:p>
        </w:tc>
        <w:tc>
          <w:tcPr>
            <w:tcW w:w="1434" w:type="dxa"/>
          </w:tcPr>
          <w:p w:rsidR="00266325" w:rsidRDefault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Средняя </w:t>
            </w:r>
          </w:p>
        </w:tc>
        <w:tc>
          <w:tcPr>
            <w:tcW w:w="3431" w:type="dxa"/>
          </w:tcPr>
          <w:p w:rsidR="00266325" w:rsidRDefault="002663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Создание и работа экспертной комиссии по установлению стимулирующих выплат работникам образовательной организации. Использование средств на оплату труда в строгом соответствии с Положением об оплате труда работников ДОУ. Разъяснение ответственным лицам о мерах ответственности за совершение коррупционных правонарушений.</w:t>
            </w:r>
          </w:p>
        </w:tc>
      </w:tr>
    </w:tbl>
    <w:p w:rsidR="000D6163" w:rsidRPr="000D6163" w:rsidRDefault="000D6163" w:rsidP="000D6163"/>
    <w:sectPr w:rsidR="000D6163" w:rsidRPr="000D6163" w:rsidSect="00593F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706" w:rsidRDefault="00D91706" w:rsidP="00333685">
      <w:pPr>
        <w:spacing w:after="0" w:line="240" w:lineRule="auto"/>
      </w:pPr>
      <w:r>
        <w:separator/>
      </w:r>
    </w:p>
  </w:endnote>
  <w:endnote w:type="continuationSeparator" w:id="0">
    <w:p w:rsidR="00D91706" w:rsidRDefault="00D91706" w:rsidP="0033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706" w:rsidRDefault="00D91706" w:rsidP="00333685">
      <w:pPr>
        <w:spacing w:after="0" w:line="240" w:lineRule="auto"/>
      </w:pPr>
      <w:r>
        <w:separator/>
      </w:r>
    </w:p>
  </w:footnote>
  <w:footnote w:type="continuationSeparator" w:id="0">
    <w:p w:rsidR="00D91706" w:rsidRDefault="00D91706" w:rsidP="00333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3F34"/>
    <w:rsid w:val="000D6163"/>
    <w:rsid w:val="001C08E2"/>
    <w:rsid w:val="00266325"/>
    <w:rsid w:val="00283FFF"/>
    <w:rsid w:val="00333685"/>
    <w:rsid w:val="004A4D40"/>
    <w:rsid w:val="004E2637"/>
    <w:rsid w:val="0056707B"/>
    <w:rsid w:val="00593F34"/>
    <w:rsid w:val="006307A0"/>
    <w:rsid w:val="009A3EF7"/>
    <w:rsid w:val="00B85B80"/>
    <w:rsid w:val="00BF10BD"/>
    <w:rsid w:val="00D91706"/>
    <w:rsid w:val="00E51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6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61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3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68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3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33685"/>
  </w:style>
  <w:style w:type="paragraph" w:styleId="a8">
    <w:name w:val="footer"/>
    <w:basedOn w:val="a"/>
    <w:link w:val="a9"/>
    <w:uiPriority w:val="99"/>
    <w:semiHidden/>
    <w:unhideWhenUsed/>
    <w:rsid w:val="0033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33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6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мдоу218</dc:creator>
  <cp:keywords/>
  <dc:description/>
  <cp:lastModifiedBy>мдоу218</cp:lastModifiedBy>
  <cp:revision>7</cp:revision>
  <cp:lastPrinted>2017-10-10T07:19:00Z</cp:lastPrinted>
  <dcterms:created xsi:type="dcterms:W3CDTF">2017-10-10T04:57:00Z</dcterms:created>
  <dcterms:modified xsi:type="dcterms:W3CDTF">2018-04-16T08:14:00Z</dcterms:modified>
</cp:coreProperties>
</file>