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DE" w:rsidRDefault="009925EA" w:rsidP="003643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91">
        <w:rPr>
          <w:rFonts w:ascii="Times New Roman" w:hAnsi="Times New Roman" w:cs="Times New Roman"/>
          <w:b/>
          <w:sz w:val="28"/>
          <w:szCs w:val="28"/>
        </w:rPr>
        <w:t>Игры</w:t>
      </w:r>
      <w:r w:rsidR="007A4994">
        <w:rPr>
          <w:rFonts w:ascii="Times New Roman" w:hAnsi="Times New Roman" w:cs="Times New Roman"/>
          <w:b/>
          <w:sz w:val="28"/>
          <w:szCs w:val="28"/>
        </w:rPr>
        <w:t xml:space="preserve"> и упражнения</w:t>
      </w:r>
      <w:r w:rsidRPr="00364391">
        <w:rPr>
          <w:rFonts w:ascii="Times New Roman" w:hAnsi="Times New Roman" w:cs="Times New Roman"/>
          <w:b/>
          <w:sz w:val="28"/>
          <w:szCs w:val="28"/>
        </w:rPr>
        <w:t xml:space="preserve"> для развития </w:t>
      </w:r>
      <w:r w:rsidR="007A4994">
        <w:rPr>
          <w:rFonts w:ascii="Times New Roman" w:hAnsi="Times New Roman" w:cs="Times New Roman"/>
          <w:b/>
          <w:sz w:val="28"/>
          <w:szCs w:val="28"/>
        </w:rPr>
        <w:t>внимания</w:t>
      </w:r>
      <w:r w:rsidRPr="00364391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</w:t>
      </w:r>
    </w:p>
    <w:p w:rsidR="00364391" w:rsidRDefault="00364391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7A4994">
        <w:rPr>
          <w:rFonts w:ascii="Times New Roman" w:hAnsi="Times New Roman" w:cs="Times New Roman"/>
          <w:b/>
          <w:sz w:val="28"/>
          <w:szCs w:val="28"/>
        </w:rPr>
        <w:t>Гроза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A4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Вместе с детьми</w:t>
      </w:r>
      <w:r w:rsidRPr="007A4994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Pr="007A4994">
        <w:rPr>
          <w:rFonts w:ascii="Times New Roman" w:hAnsi="Times New Roman" w:cs="Times New Roman"/>
          <w:sz w:val="28"/>
          <w:szCs w:val="28"/>
        </w:rPr>
        <w:t>йте</w:t>
      </w:r>
      <w:r w:rsidRPr="007A4994">
        <w:rPr>
          <w:rFonts w:ascii="Times New Roman" w:hAnsi="Times New Roman" w:cs="Times New Roman"/>
          <w:sz w:val="28"/>
          <w:szCs w:val="28"/>
        </w:rPr>
        <w:t xml:space="preserve"> движения пальцами рук в соответствии с текстом: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Капли первые упали,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(слегка постучать двумя пальцами каждой руки по столу)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Пауков перепугали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(внутренняя сторона ладони опущена вниз; пальцы слегка согнуть и, перебирая ими, следует показать, как разбегаются пауки)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Дождик застучал сильней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(постучать по столу всеми пальцами обеих рук)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Птички скрылись средь ветвей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(скрестив руки, ладони соединить тыльной стороной; махать пальцами, сжатыми вместе)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Дождь полил как из ведра,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(сильнее постучать по столу всеми пальцами обеих рук)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Разбежалась детвора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(указательный и средний пальцы обеих рук бегают по столу, изображая человечков; остальные пальцы прижаты к ладони)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В небе молния сверкает,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Гром все небо разрывает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(нарисовать пальцем в воздухе молнию)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(барабанить кулаками, а затем похлопать в ладоши)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 xml:space="preserve">А потом из тучи солнце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 xml:space="preserve">(поднять обе руки вверх с разомкнутыми пальцами) </w:t>
      </w: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994">
        <w:rPr>
          <w:rFonts w:ascii="Times New Roman" w:hAnsi="Times New Roman" w:cs="Times New Roman"/>
          <w:i/>
          <w:sz w:val="28"/>
          <w:szCs w:val="28"/>
        </w:rPr>
        <w:t>Вновь посмотрит нам в оконце!</w:t>
      </w:r>
    </w:p>
    <w:p w:rsidR="007A4994" w:rsidRDefault="007A4994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94" w:rsidRPr="00FC19E0" w:rsidRDefault="007A4994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24" w:rsidRPr="00FC19E0" w:rsidRDefault="00B30824" w:rsidP="00FC19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Кричалки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шепталки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</w:t>
      </w:r>
      <w:proofErr w:type="spellStart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молчалки</w:t>
      </w:r>
      <w:proofErr w:type="spellEnd"/>
      <w:r w:rsidRPr="00FC19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30824" w:rsidRPr="00FC19E0" w:rsidRDefault="00B30824" w:rsidP="00FC19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9E0">
        <w:rPr>
          <w:rFonts w:ascii="Times New Roman" w:hAnsi="Times New Roman" w:cs="Times New Roman"/>
          <w:color w:val="000000"/>
          <w:sz w:val="28"/>
          <w:szCs w:val="28"/>
        </w:rPr>
        <w:t>Из разноцветного картона нужно сделать 3 силуэта ладони: красный, желтый, синий. Это — сигналы. Когда взрослый поднимает красную ладонь —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кричалку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можно бегать, кричать, сильно шуметь; желтая ладонь —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шепталка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— можно тихо передвигаться и шептаться, на сигнал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молчалка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 — синяя ладонь — дети должны замереть на месте или лечь на пол и не шевелиться. Заканчивать игру следует «</w:t>
      </w:r>
      <w:proofErr w:type="spellStart"/>
      <w:r w:rsidRPr="00FC19E0">
        <w:rPr>
          <w:rFonts w:ascii="Times New Roman" w:hAnsi="Times New Roman" w:cs="Times New Roman"/>
          <w:color w:val="000000"/>
          <w:sz w:val="28"/>
          <w:szCs w:val="28"/>
        </w:rPr>
        <w:t>молчалками</w:t>
      </w:r>
      <w:proofErr w:type="spellEnd"/>
      <w:r w:rsidRPr="00FC19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0824" w:rsidRPr="00FC19E0" w:rsidRDefault="00B30824" w:rsidP="00FC19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994" w:rsidRPr="007A4994" w:rsidRDefault="007A4994" w:rsidP="007A4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94">
        <w:rPr>
          <w:rFonts w:ascii="Times New Roman" w:hAnsi="Times New Roman" w:cs="Times New Roman"/>
          <w:b/>
          <w:sz w:val="28"/>
          <w:szCs w:val="28"/>
        </w:rPr>
        <w:t>Игра «</w:t>
      </w:r>
      <w:r w:rsidRPr="007A4994">
        <w:rPr>
          <w:rFonts w:ascii="Times New Roman" w:hAnsi="Times New Roman" w:cs="Times New Roman"/>
          <w:b/>
          <w:sz w:val="28"/>
          <w:szCs w:val="28"/>
        </w:rPr>
        <w:t>К</w:t>
      </w:r>
      <w:r w:rsidRPr="007A4994">
        <w:rPr>
          <w:rFonts w:ascii="Times New Roman" w:hAnsi="Times New Roman" w:cs="Times New Roman"/>
          <w:b/>
          <w:sz w:val="28"/>
          <w:szCs w:val="28"/>
        </w:rPr>
        <w:t>то знает, тот и продолжает»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7A4994">
        <w:rPr>
          <w:rFonts w:ascii="Times New Roman" w:hAnsi="Times New Roman" w:cs="Times New Roman"/>
          <w:sz w:val="28"/>
          <w:szCs w:val="28"/>
        </w:rPr>
        <w:t xml:space="preserve">перечисляет слова, обозначающие предметы одной и той же тематики. Задача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7A4994">
        <w:rPr>
          <w:rFonts w:ascii="Times New Roman" w:hAnsi="Times New Roman" w:cs="Times New Roman"/>
          <w:sz w:val="28"/>
          <w:szCs w:val="28"/>
        </w:rPr>
        <w:t xml:space="preserve"> – назвать слово, которое обобщает все </w:t>
      </w:r>
      <w:r>
        <w:rPr>
          <w:rFonts w:ascii="Times New Roman" w:hAnsi="Times New Roman" w:cs="Times New Roman"/>
          <w:sz w:val="28"/>
          <w:szCs w:val="28"/>
        </w:rPr>
        <w:t>названные родителем</w:t>
      </w:r>
      <w:r w:rsidRPr="007A4994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7A4994">
        <w:rPr>
          <w:rFonts w:ascii="Times New Roman" w:hAnsi="Times New Roman" w:cs="Times New Roman"/>
          <w:sz w:val="28"/>
          <w:szCs w:val="28"/>
        </w:rPr>
        <w:t xml:space="preserve"> перечисляет слова: учитель, водитель, строитель, продавец, воспитатель и т.д. Ясно, что обобщающим для всех этих названий является слово «профессия». </w:t>
      </w:r>
      <w:r>
        <w:rPr>
          <w:rFonts w:ascii="Times New Roman" w:hAnsi="Times New Roman" w:cs="Times New Roman"/>
          <w:sz w:val="28"/>
          <w:szCs w:val="28"/>
        </w:rPr>
        <w:t>Если ребенок угадал, можно предложить ему поменяться местами.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Примеры заданий: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1) Картофель, помидор, огурец, баклажан (овощ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994">
        <w:rPr>
          <w:rFonts w:ascii="Times New Roman" w:hAnsi="Times New Roman" w:cs="Times New Roman"/>
          <w:sz w:val="28"/>
          <w:szCs w:val="28"/>
        </w:rPr>
        <w:t>);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2) Дуб, береза, сосна, клен (дерев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7A4994">
        <w:rPr>
          <w:rFonts w:ascii="Times New Roman" w:hAnsi="Times New Roman" w:cs="Times New Roman"/>
          <w:sz w:val="28"/>
          <w:szCs w:val="28"/>
        </w:rPr>
        <w:t>);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3) Шкаф, диван, кровать, стол (мебель);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4) Тарелка, чашка, ложка, вилка (посуда);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5) Корова, коза, овца, лошадь (домашнее животное);</w:t>
      </w:r>
    </w:p>
    <w:p w:rsidR="007A4994" w:rsidRPr="007A4994" w:rsidRDefault="007A4994" w:rsidP="007A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6) Мед, печенье, конфеты, торт (сладости);</w:t>
      </w:r>
    </w:p>
    <w:p w:rsidR="005533FE" w:rsidRDefault="007A4994" w:rsidP="00BF1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94">
        <w:rPr>
          <w:rFonts w:ascii="Times New Roman" w:hAnsi="Times New Roman" w:cs="Times New Roman"/>
          <w:sz w:val="28"/>
          <w:szCs w:val="28"/>
        </w:rPr>
        <w:t>7) Красный, желтый, зеленый, оранжевый (цвет) и т.д.</w:t>
      </w:r>
      <w:bookmarkStart w:id="0" w:name="_GoBack"/>
      <w:bookmarkEnd w:id="0"/>
    </w:p>
    <w:p w:rsidR="005533FE" w:rsidRPr="005533FE" w:rsidRDefault="005533FE" w:rsidP="005533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FE">
        <w:rPr>
          <w:rFonts w:ascii="Times New Roman" w:hAnsi="Times New Roman" w:cs="Times New Roman"/>
          <w:b/>
          <w:sz w:val="28"/>
          <w:szCs w:val="28"/>
        </w:rPr>
        <w:t>Упражнение «Будь внимателен»</w:t>
      </w:r>
    </w:p>
    <w:p w:rsidR="005533FE" w:rsidRPr="004857BD" w:rsidRDefault="005533FE" w:rsidP="00553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FE">
        <w:rPr>
          <w:rFonts w:ascii="Times New Roman" w:hAnsi="Times New Roman" w:cs="Times New Roman"/>
          <w:sz w:val="28"/>
          <w:szCs w:val="28"/>
        </w:rPr>
        <w:t xml:space="preserve">Заранее договоритесь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5533FE">
        <w:rPr>
          <w:rFonts w:ascii="Times New Roman" w:hAnsi="Times New Roman" w:cs="Times New Roman"/>
          <w:sz w:val="28"/>
          <w:szCs w:val="28"/>
        </w:rPr>
        <w:t xml:space="preserve">, что по команде «Зайчики» - надо прыгать, «Лошадки» - скакать, «Раки» - пятиться, «Птицы» - махать руками, «Аист» - стоять на одной ноге. </w:t>
      </w:r>
      <w:r>
        <w:rPr>
          <w:rFonts w:ascii="Times New Roman" w:hAnsi="Times New Roman" w:cs="Times New Roman"/>
          <w:sz w:val="28"/>
          <w:szCs w:val="28"/>
        </w:rPr>
        <w:t>Включите танцевальную музыку</w:t>
      </w:r>
      <w:r w:rsidRPr="005533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пусть ребенок танцует под музыку,</w:t>
      </w:r>
      <w:r w:rsidRPr="005533FE">
        <w:rPr>
          <w:rFonts w:ascii="Times New Roman" w:hAnsi="Times New Roman" w:cs="Times New Roman"/>
          <w:sz w:val="28"/>
          <w:szCs w:val="28"/>
        </w:rPr>
        <w:t xml:space="preserve"> но по команде, например: «Зайчики», </w:t>
      </w:r>
      <w:r>
        <w:rPr>
          <w:rFonts w:ascii="Times New Roman" w:hAnsi="Times New Roman" w:cs="Times New Roman"/>
          <w:sz w:val="28"/>
          <w:szCs w:val="28"/>
        </w:rPr>
        <w:t xml:space="preserve">он должен начать </w:t>
      </w:r>
      <w:r w:rsidRPr="005533FE">
        <w:rPr>
          <w:rFonts w:ascii="Times New Roman" w:hAnsi="Times New Roman" w:cs="Times New Roman"/>
          <w:sz w:val="28"/>
          <w:szCs w:val="28"/>
        </w:rPr>
        <w:t>прыгать, то есть действовать так, как договорились перед игрой.</w:t>
      </w:r>
    </w:p>
    <w:sectPr w:rsidR="005533FE" w:rsidRPr="004857BD" w:rsidSect="00364391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 w:shadow="1"/>
        <w:left w:val="doubleWave" w:sz="6" w:space="24" w:color="E36C0A" w:themeColor="accent6" w:themeShade="BF" w:shadow="1"/>
        <w:bottom w:val="doubleWave" w:sz="6" w:space="24" w:color="E36C0A" w:themeColor="accent6" w:themeShade="BF" w:shadow="1"/>
        <w:right w:val="doubleWave" w:sz="6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ED1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5EA"/>
    <w:rsid w:val="00062920"/>
    <w:rsid w:val="00364391"/>
    <w:rsid w:val="003A463F"/>
    <w:rsid w:val="004857BD"/>
    <w:rsid w:val="005533FE"/>
    <w:rsid w:val="00653090"/>
    <w:rsid w:val="007A4994"/>
    <w:rsid w:val="009661DE"/>
    <w:rsid w:val="009925EA"/>
    <w:rsid w:val="00AF6701"/>
    <w:rsid w:val="00B30824"/>
    <w:rsid w:val="00BF1641"/>
    <w:rsid w:val="00DA383D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1561"/>
  <w15:docId w15:val="{BC2A5C9A-C407-4669-8E7E-C8644F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3</cp:revision>
  <dcterms:created xsi:type="dcterms:W3CDTF">2020-04-19T14:28:00Z</dcterms:created>
  <dcterms:modified xsi:type="dcterms:W3CDTF">2020-05-04T17:13:00Z</dcterms:modified>
</cp:coreProperties>
</file>