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28" w:rsidRPr="003A6228" w:rsidRDefault="003A6228" w:rsidP="003A6228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A6228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9C340C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Объемная аппликация</w:t>
      </w:r>
    </w:p>
    <w:p w:rsidR="003A6228" w:rsidRPr="00BB053B" w:rsidRDefault="003A6228" w:rsidP="003A6228">
      <w:pPr>
        <w:pStyle w:val="a3"/>
        <w:shd w:val="clear" w:color="auto" w:fill="FFFFFF"/>
        <w:spacing w:after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BB053B">
        <w:rPr>
          <w:rFonts w:ascii="Arial" w:hAnsi="Arial" w:cs="Arial"/>
          <w:b/>
          <w:color w:val="000000"/>
          <w:sz w:val="28"/>
          <w:szCs w:val="28"/>
          <w:lang w:eastAsia="ru-RU"/>
        </w:rPr>
        <w:t>«Божья коровка»</w:t>
      </w:r>
      <w:r w:rsidRPr="009C340C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BB053B">
        <w:rPr>
          <w:rFonts w:ascii="Arial" w:hAnsi="Arial" w:cs="Arial"/>
          <w:iCs/>
          <w:sz w:val="28"/>
          <w:szCs w:val="28"/>
          <w:bdr w:val="none" w:sz="0" w:space="0" w:color="auto" w:frame="1"/>
        </w:rPr>
        <w:t>Вверх по стебельку на цветок,</w:t>
      </w:r>
      <w:r w:rsidRPr="00BB053B">
        <w:rPr>
          <w:rFonts w:ascii="Arial" w:hAnsi="Arial" w:cs="Arial"/>
          <w:iCs/>
          <w:sz w:val="28"/>
          <w:szCs w:val="28"/>
          <w:bdr w:val="none" w:sz="0" w:space="0" w:color="auto" w:frame="1"/>
        </w:rPr>
        <w:br/>
        <w:t>Ползёт красненький жучок,</w:t>
      </w:r>
      <w:r w:rsidRPr="00BB053B">
        <w:rPr>
          <w:rFonts w:ascii="Arial" w:hAnsi="Arial" w:cs="Arial"/>
          <w:iCs/>
          <w:sz w:val="28"/>
          <w:szCs w:val="28"/>
          <w:bdr w:val="none" w:sz="0" w:space="0" w:color="auto" w:frame="1"/>
        </w:rPr>
        <w:br/>
        <w:t>В точках чёрных вся спина,</w:t>
      </w:r>
      <w:r w:rsidRPr="00BB053B">
        <w:rPr>
          <w:rFonts w:ascii="Arial" w:hAnsi="Arial" w:cs="Arial"/>
          <w:iCs/>
          <w:sz w:val="28"/>
          <w:szCs w:val="28"/>
          <w:bdr w:val="none" w:sz="0" w:space="0" w:color="auto" w:frame="1"/>
        </w:rPr>
        <w:br/>
        <w:t>Тлёй питается всегда!</w:t>
      </w:r>
    </w:p>
    <w:p w:rsidR="003A6228" w:rsidRDefault="003A6228" w:rsidP="003A6228">
      <w:pPr>
        <w:shd w:val="clear" w:color="auto" w:fill="FFFFFF"/>
        <w:spacing w:after="375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Pr="009C340C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t>Для создания такой аппликации потребуется белая, красная, черная и зеленая бумага, клей, а также ножницы.</w:t>
      </w: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br/>
        <w:t>Также потребуется шаблон в виде листочка, остальные детали создаются без использования шаблона.</w:t>
      </w:r>
    </w:p>
    <w:p w:rsidR="003A6228" w:rsidRPr="009C340C" w:rsidRDefault="003A6228" w:rsidP="003A6228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iCs/>
          <w:sz w:val="32"/>
          <w:szCs w:val="32"/>
          <w:bdr w:val="none" w:sz="0" w:space="0" w:color="auto" w:frame="1"/>
        </w:rPr>
      </w:pPr>
    </w:p>
    <w:p w:rsidR="003A6228" w:rsidRPr="004F4071" w:rsidRDefault="003A6228" w:rsidP="003A6228">
      <w:pPr>
        <w:pStyle w:val="a3"/>
        <w:shd w:val="clear" w:color="auto" w:fill="FFFFFF"/>
        <w:spacing w:after="0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287016"/>
            <wp:effectExtent l="19050" t="0" r="3175" b="0"/>
            <wp:docPr id="24" name="Рисунок 1" descr="Шаблон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ли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28" w:rsidRPr="009C340C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Первым делом вырезается лист по шаблону из зелёной бумаги, на нём создается очертания листочка, в конечном итоге мы получаем вот такую деталь:</w:t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hyperlink r:id="rId6" w:history="1">
        <w:r w:rsidRPr="009C340C">
          <w:rPr>
            <w:rFonts w:ascii="Arial" w:hAnsi="Arial" w:cs="Arial"/>
            <w:color w:val="DB1C6F"/>
            <w:sz w:val="24"/>
            <w:szCs w:val="24"/>
            <w:bdr w:val="none" w:sz="0" w:space="0" w:color="auto" w:frame="1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5940425" cy="4277365"/>
            <wp:effectExtent l="19050" t="0" r="3175" b="0"/>
            <wp:docPr id="25" name="Рисунок 4" descr="Лист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ст из бума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Вторым шагом мы вырезаем небольшой черный круг и приклеиваем его на основу</w:t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277365"/>
            <wp:effectExtent l="19050" t="0" r="3175" b="0"/>
            <wp:docPr id="26" name="Рисунок 7" descr="Божья коров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жья коров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P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Следующим шагом приклеивается маленький полукруг — это будет голова. Также на эту деталь и клеятся белые кружочки, которые послужат глазками.</w:t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277365"/>
            <wp:effectExtent l="19050" t="0" r="3175" b="0"/>
            <wp:docPr id="27" name="Рисунок 13" descr="Божья коров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ожья коров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3A6228" w:rsidRPr="003A6228" w:rsidRDefault="003A6228" w:rsidP="003A6228">
      <w:pPr>
        <w:pStyle w:val="a3"/>
        <w:shd w:val="clear" w:color="auto" w:fill="FFFFFF"/>
        <w:spacing w:after="367"/>
        <w:ind w:left="0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Далее из красной бумаги вырезается два больших круга, они должны быть в 2 раза больше чем само туловище. Круги складываются пополам и приклеиваются на всю аппликацию, так как показано на фото.</w:t>
      </w:r>
      <w:r>
        <w:rPr>
          <w:noProof/>
          <w:lang w:eastAsia="ru-RU"/>
        </w:rPr>
        <w:drawing>
          <wp:inline distT="0" distB="0" distL="0" distR="0">
            <wp:extent cx="5940425" cy="4277365"/>
            <wp:effectExtent l="19050" t="0" r="3175" b="0"/>
            <wp:docPr id="28" name="Рисунок 16" descr="Божья коров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ожья коров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t>Можно понять, что эти два полукруга будут являться крыльями. На этапе приклеивания важно помнить о том, что прикрепить к туловищу необходимо лишь одну сторону полукруга. Именно за счёт такого приклеивания появляется объём у аппликации.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A6228" w:rsidRPr="009C340C" w:rsidRDefault="003A6228" w:rsidP="003A6228">
      <w:pPr>
        <w:shd w:val="clear" w:color="auto" w:fill="FFFFFF"/>
        <w:spacing w:after="375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Завершающим шагом станет приклеивание черных кружочков на крылья, а также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необходимо нарисовать усики</w:t>
      </w: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t xml:space="preserve"> у божьей коровки. В итоге получается вот такая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C340C">
        <w:rPr>
          <w:rFonts w:ascii="Arial" w:hAnsi="Arial" w:cs="Arial"/>
          <w:color w:val="000000"/>
          <w:sz w:val="24"/>
          <w:szCs w:val="24"/>
          <w:lang w:eastAsia="ru-RU"/>
        </w:rPr>
        <w:t>поделка:</w:t>
      </w:r>
      <w:r w:rsidRPr="009C340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277365"/>
            <wp:effectExtent l="19050" t="0" r="3175" b="0"/>
            <wp:docPr id="29" name="Рисунок 19" descr="Божья коров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ожья коров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6228" w:rsidRDefault="003A6228" w:rsidP="003A6228">
      <w:pPr>
        <w:pStyle w:val="a3"/>
        <w:shd w:val="clear" w:color="auto" w:fill="FFFFFF"/>
        <w:spacing w:after="367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3C2C" w:rsidRPr="009828EE" w:rsidRDefault="001A3C2C" w:rsidP="001A3C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023D" w:rsidRDefault="005E023D"/>
    <w:sectPr w:rsidR="005E023D" w:rsidSect="005E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7165"/>
    <w:multiLevelType w:val="hybridMultilevel"/>
    <w:tmpl w:val="6C5A4FF4"/>
    <w:lvl w:ilvl="0" w:tplc="8D5C944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2141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2C"/>
    <w:rsid w:val="001A3C2C"/>
    <w:rsid w:val="00341E28"/>
    <w:rsid w:val="003A6228"/>
    <w:rsid w:val="005E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1A3C2C"/>
    <w:pPr>
      <w:ind w:left="708"/>
    </w:pPr>
  </w:style>
  <w:style w:type="character" w:styleId="a4">
    <w:name w:val="Hyperlink"/>
    <w:uiPriority w:val="99"/>
    <w:unhideWhenUsed/>
    <w:rsid w:val="001A3C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3C2C"/>
    <w:pPr>
      <w:ind w:left="720"/>
      <w:contextualSpacing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1A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ipar.ru/wp-content/uploads/2019/12/image5-10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2020-04-27T21:29:00Z</dcterms:created>
  <dcterms:modified xsi:type="dcterms:W3CDTF">2020-04-27T21:54:00Z</dcterms:modified>
</cp:coreProperties>
</file>